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053" w:rsidRPr="0059297A" w:rsidRDefault="00564B36" w:rsidP="00326053">
      <w:pPr>
        <w:spacing w:after="0" w:line="36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19</w:t>
      </w:r>
      <w:r w:rsidR="00326053" w:rsidRPr="0059297A">
        <w:rPr>
          <w:rFonts w:ascii="Times New Roman" w:hAnsi="Times New Roman" w:cs="Times New Roman"/>
          <w:b/>
          <w:sz w:val="32"/>
          <w:szCs w:val="32"/>
          <w:lang w:val="uk-UA"/>
        </w:rPr>
        <w:t xml:space="preserve"> </w:t>
      </w:r>
      <w:r w:rsidR="00326053">
        <w:rPr>
          <w:rFonts w:ascii="Times New Roman" w:hAnsi="Times New Roman" w:cs="Times New Roman"/>
          <w:b/>
          <w:sz w:val="32"/>
          <w:szCs w:val="32"/>
          <w:lang w:val="uk-UA"/>
        </w:rPr>
        <w:t>но</w:t>
      </w:r>
      <w:r w:rsidR="00326053" w:rsidRPr="0059297A">
        <w:rPr>
          <w:rFonts w:ascii="Times New Roman" w:hAnsi="Times New Roman" w:cs="Times New Roman"/>
          <w:b/>
          <w:sz w:val="32"/>
          <w:szCs w:val="32"/>
          <w:lang w:val="uk-UA"/>
        </w:rPr>
        <w:t>ября 2021 года (</w:t>
      </w:r>
      <w:r>
        <w:rPr>
          <w:rFonts w:ascii="Times New Roman" w:hAnsi="Times New Roman" w:cs="Times New Roman"/>
          <w:b/>
          <w:sz w:val="32"/>
          <w:szCs w:val="32"/>
          <w:lang w:val="uk-UA"/>
        </w:rPr>
        <w:t>пятница</w:t>
      </w:r>
      <w:r w:rsidR="00326053" w:rsidRPr="0059297A">
        <w:rPr>
          <w:rFonts w:ascii="Times New Roman" w:hAnsi="Times New Roman" w:cs="Times New Roman"/>
          <w:b/>
          <w:sz w:val="32"/>
          <w:szCs w:val="32"/>
          <w:lang w:val="uk-UA"/>
        </w:rPr>
        <w:t>)</w:t>
      </w:r>
    </w:p>
    <w:p w:rsidR="00326053" w:rsidRDefault="00326053" w:rsidP="00326053">
      <w:pPr>
        <w:spacing w:after="0" w:line="360" w:lineRule="auto"/>
        <w:jc w:val="center"/>
        <w:rPr>
          <w:rFonts w:ascii="Times New Roman" w:hAnsi="Times New Roman" w:cs="Times New Roman"/>
          <w:b/>
          <w:sz w:val="28"/>
          <w:szCs w:val="28"/>
          <w:lang w:val="uk-UA"/>
        </w:rPr>
      </w:pPr>
      <w:r w:rsidRPr="0059297A">
        <w:rPr>
          <w:rFonts w:ascii="Times New Roman" w:hAnsi="Times New Roman" w:cs="Times New Roman"/>
          <w:b/>
          <w:sz w:val="32"/>
          <w:szCs w:val="32"/>
          <w:lang w:val="uk-UA"/>
        </w:rPr>
        <w:t>группа 2СТМ</w:t>
      </w:r>
    </w:p>
    <w:p w:rsidR="00326053" w:rsidRDefault="00326053" w:rsidP="00326053">
      <w:pPr>
        <w:spacing w:after="0" w:line="360" w:lineRule="auto"/>
        <w:jc w:val="both"/>
        <w:rPr>
          <w:rFonts w:ascii="Times New Roman" w:hAnsi="Times New Roman" w:cs="Times New Roman"/>
          <w:b/>
          <w:sz w:val="28"/>
          <w:szCs w:val="28"/>
          <w:lang w:val="uk-UA"/>
        </w:rPr>
      </w:pPr>
      <w:r w:rsidRPr="002A7C40">
        <w:rPr>
          <w:rFonts w:ascii="Times New Roman" w:hAnsi="Times New Roman" w:cs="Times New Roman"/>
          <w:b/>
          <w:sz w:val="28"/>
          <w:szCs w:val="28"/>
          <w:lang w:val="uk-UA"/>
        </w:rPr>
        <w:t>Преподаватель:</w:t>
      </w:r>
      <w:r w:rsidRPr="002A7C40">
        <w:rPr>
          <w:rFonts w:ascii="Times New Roman" w:hAnsi="Times New Roman" w:cs="Times New Roman"/>
          <w:sz w:val="28"/>
          <w:szCs w:val="28"/>
          <w:lang w:val="uk-UA"/>
        </w:rPr>
        <w:t xml:space="preserve"> Сафонов Ю</w:t>
      </w:r>
      <w:r>
        <w:rPr>
          <w:rFonts w:ascii="Times New Roman" w:hAnsi="Times New Roman" w:cs="Times New Roman"/>
          <w:sz w:val="28"/>
          <w:szCs w:val="28"/>
          <w:lang w:val="uk-UA"/>
        </w:rPr>
        <w:t xml:space="preserve">рий Борисович – адрес эл. почты: </w:t>
      </w:r>
      <w:hyperlink r:id="rId7" w:history="1">
        <w:r w:rsidRPr="001C2791">
          <w:rPr>
            <w:rStyle w:val="ad"/>
            <w:rFonts w:ascii="Times New Roman" w:hAnsi="Times New Roman" w:cs="Times New Roman"/>
            <w:b/>
            <w:sz w:val="28"/>
            <w:szCs w:val="28"/>
            <w:lang w:val="en-US"/>
          </w:rPr>
          <w:t>piligrim</w:t>
        </w:r>
        <w:r w:rsidRPr="001C2791">
          <w:rPr>
            <w:rStyle w:val="ad"/>
            <w:rFonts w:ascii="Times New Roman" w:hAnsi="Times New Roman" w:cs="Times New Roman"/>
            <w:b/>
            <w:sz w:val="28"/>
            <w:szCs w:val="28"/>
          </w:rPr>
          <w:t>081167@</w:t>
        </w:r>
        <w:r w:rsidRPr="001C2791">
          <w:rPr>
            <w:rStyle w:val="ad"/>
            <w:rFonts w:ascii="Times New Roman" w:hAnsi="Times New Roman" w:cs="Times New Roman"/>
            <w:b/>
            <w:sz w:val="28"/>
            <w:szCs w:val="28"/>
            <w:lang w:val="en-US"/>
          </w:rPr>
          <w:t>mail</w:t>
        </w:r>
        <w:r w:rsidRPr="001C2791">
          <w:rPr>
            <w:rStyle w:val="ad"/>
            <w:rFonts w:ascii="Times New Roman" w:hAnsi="Times New Roman" w:cs="Times New Roman"/>
            <w:b/>
            <w:sz w:val="28"/>
            <w:szCs w:val="28"/>
          </w:rPr>
          <w:t>.</w:t>
        </w:r>
        <w:r w:rsidRPr="001C2791">
          <w:rPr>
            <w:rStyle w:val="ad"/>
            <w:rFonts w:ascii="Times New Roman" w:hAnsi="Times New Roman" w:cs="Times New Roman"/>
            <w:b/>
            <w:sz w:val="28"/>
            <w:szCs w:val="28"/>
            <w:lang w:val="en-US"/>
          </w:rPr>
          <w:t>ru</w:t>
        </w:r>
      </w:hyperlink>
      <w:r w:rsidRPr="0059297A">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59297A">
        <w:rPr>
          <w:rFonts w:ascii="Times New Roman" w:hAnsi="Times New Roman" w:cs="Times New Roman"/>
          <w:sz w:val="28"/>
          <w:szCs w:val="28"/>
        </w:rPr>
        <w:t>сообщество</w:t>
      </w:r>
      <w:r>
        <w:rPr>
          <w:rFonts w:ascii="Times New Roman" w:hAnsi="Times New Roman" w:cs="Times New Roman"/>
          <w:sz w:val="28"/>
          <w:szCs w:val="28"/>
        </w:rPr>
        <w:t xml:space="preserve"> </w:t>
      </w:r>
      <w:r w:rsidRPr="007F1C28">
        <w:rPr>
          <w:rFonts w:ascii="Times New Roman" w:hAnsi="Times New Roman" w:cs="Times New Roman"/>
          <w:b/>
          <w:i/>
          <w:sz w:val="28"/>
          <w:szCs w:val="28"/>
        </w:rPr>
        <w:t>«МДК 01.02 ТО и ремонт автомобилей»</w:t>
      </w:r>
      <w:r w:rsidRPr="0059297A">
        <w:rPr>
          <w:rFonts w:ascii="Times New Roman" w:hAnsi="Times New Roman" w:cs="Times New Roman"/>
          <w:sz w:val="28"/>
          <w:szCs w:val="28"/>
        </w:rPr>
        <w:t xml:space="preserve"> в социальной сети </w:t>
      </w:r>
      <w:r>
        <w:rPr>
          <w:rFonts w:ascii="Times New Roman" w:hAnsi="Times New Roman" w:cs="Times New Roman"/>
          <w:sz w:val="28"/>
          <w:szCs w:val="28"/>
        </w:rPr>
        <w:t xml:space="preserve">«ВВконтакте» </w:t>
      </w:r>
      <w:hyperlink r:id="rId8" w:history="1">
        <w:r w:rsidRPr="001C2791">
          <w:rPr>
            <w:rStyle w:val="ad"/>
            <w:rFonts w:ascii="Times New Roman" w:hAnsi="Times New Roman" w:cs="Times New Roman"/>
            <w:sz w:val="28"/>
            <w:szCs w:val="28"/>
          </w:rPr>
          <w:t>https://vk.com/club207453468</w:t>
        </w:r>
      </w:hyperlink>
    </w:p>
    <w:p w:rsidR="00326053" w:rsidRDefault="00326053" w:rsidP="002A7C40">
      <w:pPr>
        <w:spacing w:after="0" w:line="360" w:lineRule="auto"/>
        <w:jc w:val="right"/>
        <w:rPr>
          <w:rFonts w:ascii="Times New Roman" w:hAnsi="Times New Roman" w:cs="Times New Roman"/>
          <w:b/>
          <w:sz w:val="28"/>
          <w:szCs w:val="28"/>
          <w:lang w:val="uk-UA"/>
        </w:rPr>
      </w:pPr>
    </w:p>
    <w:p w:rsidR="002A7C40" w:rsidRDefault="002A7C40" w:rsidP="002A7C40">
      <w:pPr>
        <w:spacing w:after="0" w:line="360" w:lineRule="auto"/>
        <w:jc w:val="right"/>
        <w:rPr>
          <w:rFonts w:ascii="Times New Roman" w:hAnsi="Times New Roman"/>
          <w:b/>
          <w:sz w:val="28"/>
          <w:szCs w:val="28"/>
        </w:rPr>
      </w:pPr>
      <w:r w:rsidRPr="002A7C40">
        <w:rPr>
          <w:rFonts w:ascii="Times New Roman" w:hAnsi="Times New Roman" w:cs="Times New Roman"/>
          <w:b/>
          <w:sz w:val="28"/>
          <w:szCs w:val="28"/>
          <w:lang w:val="uk-UA"/>
        </w:rPr>
        <w:t>Лекции по</w:t>
      </w:r>
      <w:r w:rsidR="00B0459F">
        <w:rPr>
          <w:rFonts w:ascii="Times New Roman" w:hAnsi="Times New Roman" w:cs="Times New Roman"/>
          <w:b/>
          <w:sz w:val="28"/>
          <w:szCs w:val="28"/>
          <w:lang w:val="uk-UA"/>
        </w:rPr>
        <w:t>:</w:t>
      </w:r>
      <w:r w:rsidRPr="002A7C40">
        <w:rPr>
          <w:rFonts w:ascii="Times New Roman" w:hAnsi="Times New Roman" w:cs="Times New Roman"/>
          <w:b/>
          <w:sz w:val="28"/>
          <w:szCs w:val="28"/>
          <w:lang w:val="uk-UA"/>
        </w:rPr>
        <w:t xml:space="preserve"> </w:t>
      </w:r>
      <w:r w:rsidR="00B0459F" w:rsidRPr="00B0459F">
        <w:rPr>
          <w:rFonts w:ascii="Times New Roman" w:hAnsi="Times New Roman" w:cs="Times New Roman"/>
          <w:color w:val="262626" w:themeColor="text1" w:themeTint="D9"/>
          <w:sz w:val="28"/>
          <w:szCs w:val="28"/>
        </w:rPr>
        <w:t>МДК.01.02 Техническое обслуживание и ремонт автотранспорта</w:t>
      </w:r>
      <w:r w:rsidR="00B0459F" w:rsidRPr="00B0459F">
        <w:rPr>
          <w:rFonts w:ascii="Times New Roman" w:hAnsi="Times New Roman" w:cs="Times New Roman"/>
          <w:sz w:val="28"/>
          <w:szCs w:val="28"/>
        </w:rPr>
        <w:t xml:space="preserve">  ПМ. </w:t>
      </w:r>
      <w:r w:rsidR="00B0459F" w:rsidRPr="00B0459F">
        <w:rPr>
          <w:rFonts w:ascii="Times New Roman" w:eastAsia="Andale Sans UI" w:hAnsi="Times New Roman" w:cs="Times New Roman"/>
          <w:kern w:val="2"/>
          <w:sz w:val="28"/>
          <w:szCs w:val="28"/>
        </w:rPr>
        <w:t>01 Техническое обслуживание и ремонт автотранспорта</w:t>
      </w:r>
      <w:r w:rsidRPr="002A7C40">
        <w:rPr>
          <w:rFonts w:ascii="Times New Roman" w:hAnsi="Times New Roman"/>
          <w:b/>
          <w:sz w:val="28"/>
          <w:szCs w:val="28"/>
        </w:rPr>
        <w:t xml:space="preserve"> </w:t>
      </w:r>
    </w:p>
    <w:p w:rsidR="002A7C40" w:rsidRPr="002A7C40" w:rsidRDefault="002A7C40" w:rsidP="002A7C40">
      <w:pPr>
        <w:spacing w:after="0" w:line="360" w:lineRule="auto"/>
        <w:jc w:val="center"/>
        <w:rPr>
          <w:rFonts w:ascii="Times New Roman" w:hAnsi="Times New Roman" w:cs="Times New Roman"/>
          <w:b/>
          <w:sz w:val="28"/>
          <w:szCs w:val="28"/>
          <w:lang w:val="uk-UA"/>
        </w:rPr>
      </w:pPr>
      <w:r w:rsidRPr="002A7C40">
        <w:rPr>
          <w:rFonts w:ascii="Times New Roman" w:eastAsia="Courier New" w:hAnsi="Times New Roman"/>
          <w:b/>
          <w:sz w:val="28"/>
          <w:szCs w:val="28"/>
        </w:rPr>
        <w:t xml:space="preserve">Раздел 1. </w:t>
      </w:r>
      <w:r w:rsidR="00B0459F" w:rsidRPr="00B0459F">
        <w:rPr>
          <w:rFonts w:ascii="Times New Roman" w:hAnsi="Times New Roman" w:cs="Times New Roman"/>
          <w:b/>
          <w:color w:val="262626" w:themeColor="text1" w:themeTint="D9"/>
          <w:sz w:val="28"/>
          <w:szCs w:val="28"/>
        </w:rPr>
        <w:t>Техническое обслуживание и ремонт автомобилей</w:t>
      </w:r>
    </w:p>
    <w:p w:rsidR="002A7C40" w:rsidRPr="00511FA8" w:rsidRDefault="002A7C40" w:rsidP="002A7C40">
      <w:pPr>
        <w:tabs>
          <w:tab w:val="left" w:pos="284"/>
          <w:tab w:val="left" w:pos="567"/>
        </w:tabs>
        <w:spacing w:after="0" w:line="360" w:lineRule="auto"/>
        <w:jc w:val="right"/>
        <w:rPr>
          <w:rFonts w:ascii="Times New Roman" w:hAnsi="Times New Roman" w:cs="Times New Roman"/>
          <w:i/>
          <w:u w:val="single"/>
        </w:rPr>
      </w:pPr>
    </w:p>
    <w:p w:rsidR="009F4669" w:rsidRPr="009F4669" w:rsidRDefault="009F4669" w:rsidP="009F4669">
      <w:pPr>
        <w:spacing w:after="0" w:line="360" w:lineRule="auto"/>
        <w:rPr>
          <w:rFonts w:ascii="Times New Roman" w:hAnsi="Times New Roman"/>
          <w:b/>
          <w:color w:val="262626" w:themeColor="text1" w:themeTint="D9"/>
          <w:sz w:val="28"/>
          <w:szCs w:val="28"/>
        </w:rPr>
      </w:pPr>
      <w:r w:rsidRPr="009F4669">
        <w:rPr>
          <w:rFonts w:ascii="Times New Roman" w:hAnsi="Times New Roman"/>
          <w:b/>
          <w:color w:val="262626" w:themeColor="text1" w:themeTint="D9"/>
          <w:sz w:val="28"/>
          <w:szCs w:val="28"/>
        </w:rPr>
        <w:t>Тема 1.22</w:t>
      </w:r>
    </w:p>
    <w:p w:rsidR="00277F0D" w:rsidRPr="00F1459E" w:rsidRDefault="009F4669" w:rsidP="009F4669">
      <w:pPr>
        <w:shd w:val="clear" w:color="auto" w:fill="FFFFFF"/>
        <w:autoSpaceDE w:val="0"/>
        <w:autoSpaceDN w:val="0"/>
        <w:adjustRightInd w:val="0"/>
        <w:spacing w:after="0" w:line="360" w:lineRule="auto"/>
        <w:jc w:val="both"/>
        <w:rPr>
          <w:rFonts w:ascii="Times New Roman" w:hAnsi="Times New Roman"/>
          <w:b/>
          <w:sz w:val="28"/>
          <w:szCs w:val="28"/>
        </w:rPr>
      </w:pPr>
      <w:r w:rsidRPr="009F4669">
        <w:rPr>
          <w:rFonts w:ascii="Times New Roman" w:hAnsi="Times New Roman"/>
          <w:b/>
          <w:color w:val="262626" w:themeColor="text1" w:themeTint="D9"/>
          <w:sz w:val="28"/>
          <w:szCs w:val="28"/>
        </w:rPr>
        <w:t>Техническое обслуживание системы зажигания двигателя</w:t>
      </w:r>
      <w:r w:rsidR="00796C83" w:rsidRPr="00412D43">
        <w:rPr>
          <w:rFonts w:ascii="Times New Roman" w:hAnsi="Times New Roman"/>
          <w:b/>
          <w:color w:val="262626" w:themeColor="text1" w:themeTint="D9"/>
          <w:sz w:val="28"/>
          <w:szCs w:val="28"/>
        </w:rPr>
        <w:t>.</w:t>
      </w:r>
    </w:p>
    <w:p w:rsidR="00910505" w:rsidRPr="00516895" w:rsidRDefault="00910505" w:rsidP="00910505">
      <w:pPr>
        <w:pStyle w:val="1"/>
        <w:spacing w:before="0" w:line="360" w:lineRule="auto"/>
        <w:jc w:val="both"/>
        <w:rPr>
          <w:rFonts w:ascii="Times New Roman" w:hAnsi="Times New Roman" w:cs="Times New Roman"/>
          <w:color w:val="auto"/>
        </w:rPr>
      </w:pPr>
      <w:r w:rsidRPr="00516895">
        <w:rPr>
          <w:rFonts w:ascii="Times New Roman" w:hAnsi="Times New Roman" w:cs="Times New Roman"/>
          <w:color w:val="auto"/>
        </w:rPr>
        <w:t>Методическая цель</w:t>
      </w:r>
      <w:r>
        <w:rPr>
          <w:rFonts w:ascii="Times New Roman" w:hAnsi="Times New Roman" w:cs="Times New Roman"/>
          <w:color w:val="auto"/>
        </w:rPr>
        <w:t>:</w:t>
      </w:r>
      <w:r w:rsidRPr="00516895">
        <w:rPr>
          <w:rFonts w:ascii="Times New Roman" w:hAnsi="Times New Roman" w:cs="Times New Roman"/>
          <w:color w:val="auto"/>
        </w:rPr>
        <w:t xml:space="preserve"> </w:t>
      </w:r>
      <w:r w:rsidRPr="00516895">
        <w:rPr>
          <w:rStyle w:val="hps"/>
          <w:rFonts w:ascii="Times New Roman" w:hAnsi="Times New Roman" w:cs="Times New Roman"/>
          <w:b w:val="0"/>
          <w:color w:val="auto"/>
        </w:rPr>
        <w:t>Усовершенствовать</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методику</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преподавания</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нового</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материала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используя</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педагогику</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сотрудничества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 активизации</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познавательного</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интереса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студентов</w:t>
      </w:r>
      <w:r>
        <w:rPr>
          <w:rStyle w:val="hps"/>
          <w:rFonts w:ascii="Times New Roman" w:hAnsi="Times New Roman" w:cs="Times New Roman"/>
          <w:b w:val="0"/>
          <w:color w:val="auto"/>
        </w:rPr>
        <w:t>.</w:t>
      </w:r>
      <w:r w:rsidRPr="00516895">
        <w:rPr>
          <w:rFonts w:ascii="Times New Roman" w:hAnsi="Times New Roman" w:cs="Times New Roman"/>
          <w:b w:val="0"/>
          <w:i/>
          <w:color w:val="auto"/>
        </w:rPr>
        <w:t xml:space="preserve">        </w:t>
      </w:r>
      <w:r w:rsidRPr="00516895">
        <w:rPr>
          <w:rFonts w:ascii="Times New Roman" w:hAnsi="Times New Roman" w:cs="Times New Roman"/>
          <w:color w:val="auto"/>
        </w:rPr>
        <w:t xml:space="preserve">                  </w:t>
      </w:r>
    </w:p>
    <w:p w:rsidR="00910505" w:rsidRPr="00516895" w:rsidRDefault="00910505" w:rsidP="00910505">
      <w:pPr>
        <w:pStyle w:val="1"/>
        <w:spacing w:before="0" w:line="360" w:lineRule="auto"/>
        <w:jc w:val="both"/>
        <w:rPr>
          <w:rFonts w:ascii="Times New Roman" w:hAnsi="Times New Roman" w:cs="Times New Roman"/>
          <w:b w:val="0"/>
          <w:i/>
          <w:color w:val="auto"/>
        </w:rPr>
      </w:pPr>
      <w:r w:rsidRPr="00516895">
        <w:rPr>
          <w:rFonts w:ascii="Times New Roman" w:hAnsi="Times New Roman" w:cs="Times New Roman"/>
          <w:color w:val="auto"/>
        </w:rPr>
        <w:t>Учебная цель</w:t>
      </w:r>
      <w:r>
        <w:rPr>
          <w:rFonts w:ascii="Times New Roman" w:hAnsi="Times New Roman" w:cs="Times New Roman"/>
          <w:color w:val="auto"/>
        </w:rPr>
        <w:t>:</w:t>
      </w:r>
      <w:r w:rsidRPr="00516895">
        <w:rPr>
          <w:rFonts w:ascii="Times New Roman" w:hAnsi="Times New Roman" w:cs="Times New Roman"/>
          <w:color w:val="auto"/>
        </w:rPr>
        <w:t xml:space="preserve"> </w:t>
      </w:r>
      <w:r w:rsidRPr="00516895">
        <w:rPr>
          <w:rFonts w:ascii="Times New Roman" w:hAnsi="Times New Roman" w:cs="Times New Roman"/>
          <w:b w:val="0"/>
          <w:color w:val="auto"/>
        </w:rPr>
        <w:t xml:space="preserve">Ознакомить студентов с содержанием </w:t>
      </w:r>
      <w:r w:rsidRPr="00516895">
        <w:rPr>
          <w:rFonts w:ascii="Times New Roman" w:hAnsi="Times New Roman" w:cs="Times New Roman"/>
          <w:b w:val="0"/>
          <w:color w:val="262626" w:themeColor="text1" w:themeTint="D9"/>
        </w:rPr>
        <w:t>МДК.01.02 Техническое обслуживание и ремонт автотранспорта</w:t>
      </w:r>
      <w:r w:rsidRPr="00516895">
        <w:rPr>
          <w:rFonts w:ascii="Times New Roman" w:hAnsi="Times New Roman" w:cs="Times New Roman"/>
          <w:b w:val="0"/>
          <w:color w:val="auto"/>
        </w:rPr>
        <w:t>, с о</w:t>
      </w:r>
      <w:r w:rsidRPr="00516895">
        <w:rPr>
          <w:rFonts w:ascii="Times New Roman" w:eastAsia="Courier New" w:hAnsi="Times New Roman" w:cs="Times New Roman"/>
          <w:b w:val="0"/>
          <w:color w:val="auto"/>
        </w:rPr>
        <w:t xml:space="preserve">бщими сведениями о  </w:t>
      </w:r>
      <w:r w:rsidRPr="00516895">
        <w:rPr>
          <w:rFonts w:ascii="Times New Roman" w:hAnsi="Times New Roman" w:cs="Times New Roman"/>
          <w:b w:val="0"/>
          <w:color w:val="auto"/>
        </w:rPr>
        <w:t xml:space="preserve">современных методах </w:t>
      </w:r>
      <w:r>
        <w:rPr>
          <w:rFonts w:ascii="Times New Roman" w:hAnsi="Times New Roman" w:cs="Times New Roman"/>
          <w:b w:val="0"/>
          <w:color w:val="auto"/>
        </w:rPr>
        <w:t xml:space="preserve">технического обслуживания и </w:t>
      </w:r>
      <w:r w:rsidRPr="00516895">
        <w:rPr>
          <w:rFonts w:ascii="Times New Roman" w:hAnsi="Times New Roman" w:cs="Times New Roman"/>
          <w:b w:val="0"/>
          <w:color w:val="auto"/>
        </w:rPr>
        <w:t>ремонта автомобильного транспорта</w:t>
      </w:r>
      <w:r>
        <w:rPr>
          <w:rFonts w:ascii="Times New Roman" w:hAnsi="Times New Roman" w:cs="Times New Roman"/>
          <w:b w:val="0"/>
          <w:color w:val="auto"/>
        </w:rPr>
        <w:t>.</w:t>
      </w:r>
      <w:r w:rsidRPr="00516895">
        <w:rPr>
          <w:rFonts w:ascii="Times New Roman" w:hAnsi="Times New Roman" w:cs="Times New Roman"/>
          <w:b w:val="0"/>
          <w:i/>
          <w:color w:val="auto"/>
        </w:rPr>
        <w:t xml:space="preserve">       </w:t>
      </w:r>
    </w:p>
    <w:p w:rsidR="00910505" w:rsidRDefault="00910505" w:rsidP="00910505">
      <w:pPr>
        <w:tabs>
          <w:tab w:val="left" w:pos="284"/>
          <w:tab w:val="left" w:pos="567"/>
        </w:tabs>
        <w:spacing w:after="0" w:line="360" w:lineRule="auto"/>
        <w:jc w:val="both"/>
        <w:rPr>
          <w:rFonts w:ascii="Times New Roman" w:hAnsi="Times New Roman" w:cs="Times New Roman"/>
          <w:b/>
          <w:sz w:val="28"/>
          <w:szCs w:val="28"/>
          <w:lang w:val="uk-UA"/>
        </w:rPr>
      </w:pPr>
      <w:r w:rsidRPr="00516895">
        <w:rPr>
          <w:rFonts w:ascii="Times New Roman" w:hAnsi="Times New Roman" w:cs="Times New Roman"/>
          <w:b/>
          <w:bCs/>
          <w:sz w:val="28"/>
          <w:szCs w:val="28"/>
          <w:lang w:val="uk-UA"/>
        </w:rPr>
        <w:t>Воспитательная цель</w:t>
      </w:r>
      <w:r>
        <w:rPr>
          <w:rFonts w:ascii="Times New Roman" w:hAnsi="Times New Roman" w:cs="Times New Roman"/>
          <w:b/>
          <w:bCs/>
          <w:sz w:val="28"/>
          <w:szCs w:val="28"/>
          <w:lang w:val="uk-UA"/>
        </w:rPr>
        <w:t xml:space="preserve">: </w:t>
      </w:r>
      <w:r w:rsidRPr="00516895">
        <w:rPr>
          <w:rStyle w:val="hps"/>
          <w:rFonts w:ascii="Times New Roman" w:hAnsi="Times New Roman" w:cs="Times New Roman"/>
          <w:sz w:val="28"/>
          <w:szCs w:val="28"/>
        </w:rPr>
        <w:t>Вызвать</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интерес к использованию</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на практике</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полученных</w:t>
      </w:r>
      <w:r w:rsidRPr="00516895">
        <w:rPr>
          <w:rFonts w:ascii="Times New Roman" w:hAnsi="Times New Roman" w:cs="Times New Roman"/>
          <w:sz w:val="28"/>
          <w:szCs w:val="28"/>
        </w:rPr>
        <w:t xml:space="preserve"> теоретических </w:t>
      </w:r>
      <w:r w:rsidRPr="00516895">
        <w:rPr>
          <w:rStyle w:val="hps"/>
          <w:rFonts w:ascii="Times New Roman" w:hAnsi="Times New Roman" w:cs="Times New Roman"/>
          <w:sz w:val="28"/>
          <w:szCs w:val="28"/>
        </w:rPr>
        <w:t>знаний</w:t>
      </w:r>
      <w:r w:rsidRPr="00516895">
        <w:rPr>
          <w:rFonts w:ascii="Times New Roman" w:hAnsi="Times New Roman" w:cs="Times New Roman"/>
          <w:sz w:val="28"/>
          <w:szCs w:val="28"/>
          <w:lang w:val="uk-UA"/>
        </w:rPr>
        <w:t xml:space="preserve"> по </w:t>
      </w:r>
      <w:r w:rsidRPr="00516895">
        <w:rPr>
          <w:rFonts w:ascii="Times New Roman" w:hAnsi="Times New Roman" w:cs="Times New Roman"/>
          <w:color w:val="262626" w:themeColor="text1" w:themeTint="D9"/>
          <w:sz w:val="28"/>
          <w:szCs w:val="28"/>
        </w:rPr>
        <w:t>МДК.01.02 Техническое обслуживание и ремонт автотранспорта</w:t>
      </w:r>
      <w:r w:rsidRPr="00516895">
        <w:rPr>
          <w:rFonts w:ascii="Times New Roman" w:hAnsi="Times New Roman" w:cs="Times New Roman"/>
          <w:sz w:val="28"/>
          <w:szCs w:val="28"/>
          <w:lang w:val="uk-UA"/>
        </w:rPr>
        <w:t>.</w:t>
      </w:r>
    </w:p>
    <w:p w:rsidR="00F7012A" w:rsidRDefault="00F7012A" w:rsidP="00A77C71">
      <w:pPr>
        <w:tabs>
          <w:tab w:val="left" w:pos="284"/>
          <w:tab w:val="left" w:pos="567"/>
        </w:tabs>
        <w:spacing w:after="0" w:line="360" w:lineRule="auto"/>
        <w:jc w:val="center"/>
        <w:rPr>
          <w:rFonts w:ascii="Times New Roman" w:hAnsi="Times New Roman" w:cs="Times New Roman"/>
          <w:b/>
          <w:sz w:val="28"/>
          <w:szCs w:val="28"/>
          <w:lang w:val="uk-UA"/>
        </w:rPr>
      </w:pPr>
    </w:p>
    <w:p w:rsidR="002A7C40" w:rsidRPr="002A7C40" w:rsidRDefault="002A7C40" w:rsidP="00A77C71">
      <w:pPr>
        <w:tabs>
          <w:tab w:val="left" w:pos="284"/>
          <w:tab w:val="left" w:pos="567"/>
        </w:tabs>
        <w:spacing w:after="0" w:line="360" w:lineRule="auto"/>
        <w:jc w:val="center"/>
        <w:rPr>
          <w:rFonts w:ascii="Times New Roman" w:hAnsi="Times New Roman" w:cs="Times New Roman"/>
          <w:b/>
          <w:sz w:val="28"/>
          <w:szCs w:val="28"/>
          <w:lang w:val="uk-UA"/>
        </w:rPr>
      </w:pPr>
      <w:r w:rsidRPr="002A7C40">
        <w:rPr>
          <w:rFonts w:ascii="Times New Roman" w:hAnsi="Times New Roman" w:cs="Times New Roman"/>
          <w:b/>
          <w:sz w:val="28"/>
          <w:szCs w:val="28"/>
          <w:lang w:val="uk-UA"/>
        </w:rPr>
        <w:t xml:space="preserve">Лекция № </w:t>
      </w:r>
      <w:r w:rsidR="00784BCA">
        <w:rPr>
          <w:rFonts w:ascii="Times New Roman" w:hAnsi="Times New Roman" w:cs="Times New Roman"/>
          <w:b/>
          <w:sz w:val="28"/>
          <w:szCs w:val="28"/>
          <w:lang w:val="uk-UA"/>
        </w:rPr>
        <w:t>7</w:t>
      </w:r>
      <w:r w:rsidR="00712BEF">
        <w:rPr>
          <w:rFonts w:ascii="Times New Roman" w:hAnsi="Times New Roman" w:cs="Times New Roman"/>
          <w:b/>
          <w:sz w:val="28"/>
          <w:szCs w:val="28"/>
          <w:lang w:val="uk-UA"/>
        </w:rPr>
        <w:t>4</w:t>
      </w:r>
      <w:r w:rsidR="004C713D">
        <w:rPr>
          <w:rFonts w:ascii="Times New Roman" w:hAnsi="Times New Roman" w:cs="Times New Roman"/>
          <w:b/>
          <w:sz w:val="28"/>
          <w:szCs w:val="28"/>
          <w:lang w:val="uk-UA"/>
        </w:rPr>
        <w:t xml:space="preserve"> (занятие № </w:t>
      </w:r>
      <w:r w:rsidR="00326053">
        <w:rPr>
          <w:rFonts w:ascii="Times New Roman" w:hAnsi="Times New Roman" w:cs="Times New Roman"/>
          <w:b/>
          <w:sz w:val="28"/>
          <w:szCs w:val="28"/>
          <w:lang w:val="uk-UA"/>
        </w:rPr>
        <w:t>9</w:t>
      </w:r>
      <w:r w:rsidR="00712BEF">
        <w:rPr>
          <w:rFonts w:ascii="Times New Roman" w:hAnsi="Times New Roman" w:cs="Times New Roman"/>
          <w:b/>
          <w:sz w:val="28"/>
          <w:szCs w:val="28"/>
          <w:lang w:val="uk-UA"/>
        </w:rPr>
        <w:t>8</w:t>
      </w:r>
      <w:r w:rsidR="004C713D">
        <w:rPr>
          <w:rFonts w:ascii="Times New Roman" w:hAnsi="Times New Roman" w:cs="Times New Roman"/>
          <w:b/>
          <w:sz w:val="28"/>
          <w:szCs w:val="28"/>
          <w:lang w:val="uk-UA"/>
        </w:rPr>
        <w:t>)</w:t>
      </w:r>
    </w:p>
    <w:p w:rsidR="002A7C40" w:rsidRPr="002A7C40" w:rsidRDefault="002A7C40" w:rsidP="00A77C71">
      <w:pPr>
        <w:spacing w:after="0" w:line="360" w:lineRule="auto"/>
        <w:jc w:val="center"/>
        <w:rPr>
          <w:rFonts w:ascii="Times New Roman" w:hAnsi="Times New Roman" w:cs="Times New Roman"/>
          <w:b/>
          <w:sz w:val="28"/>
          <w:szCs w:val="28"/>
          <w:lang w:val="uk-UA"/>
        </w:rPr>
      </w:pPr>
      <w:r w:rsidRPr="002A7C40">
        <w:rPr>
          <w:rFonts w:ascii="Times New Roman" w:hAnsi="Times New Roman" w:cs="Times New Roman"/>
          <w:b/>
          <w:sz w:val="28"/>
          <w:szCs w:val="28"/>
          <w:lang w:val="uk-UA"/>
        </w:rPr>
        <w:t>Вопросы к изучению:</w:t>
      </w:r>
    </w:p>
    <w:p w:rsidR="00B16301" w:rsidRPr="00F7012A" w:rsidRDefault="00B16301" w:rsidP="00796E3C">
      <w:pPr>
        <w:pStyle w:val="1"/>
        <w:spacing w:before="0" w:line="360" w:lineRule="auto"/>
        <w:rPr>
          <w:rFonts w:ascii="Times New Roman" w:hAnsi="Times New Roman" w:cs="Times New Roman"/>
          <w:b w:val="0"/>
          <w:color w:val="auto"/>
        </w:rPr>
      </w:pPr>
      <w:r w:rsidRPr="00F7012A">
        <w:rPr>
          <w:rFonts w:ascii="Times New Roman" w:hAnsi="Times New Roman" w:cs="Times New Roman"/>
          <w:b w:val="0"/>
          <w:iCs/>
          <w:color w:val="auto"/>
        </w:rPr>
        <w:t>1.</w:t>
      </w:r>
      <w:r w:rsidR="000F6636" w:rsidRPr="000F6636">
        <w:rPr>
          <w:rFonts w:ascii="Times New Roman" w:hAnsi="Times New Roman" w:cs="Times New Roman"/>
          <w:color w:val="auto"/>
        </w:rPr>
        <w:t xml:space="preserve"> </w:t>
      </w:r>
      <w:r w:rsidR="000F6636" w:rsidRPr="000F6636">
        <w:rPr>
          <w:rFonts w:ascii="Times New Roman" w:hAnsi="Times New Roman" w:cs="Times New Roman"/>
          <w:b w:val="0"/>
          <w:color w:val="auto"/>
        </w:rPr>
        <w:t>Установка момента зажигания</w:t>
      </w:r>
      <w:r w:rsidR="00F1459E" w:rsidRPr="00F7012A">
        <w:rPr>
          <w:rFonts w:ascii="Times New Roman" w:hAnsi="Times New Roman" w:cs="Times New Roman"/>
          <w:b w:val="0"/>
          <w:iCs/>
          <w:color w:val="auto"/>
        </w:rPr>
        <w:t>.</w:t>
      </w:r>
      <w:r w:rsidRPr="00F7012A">
        <w:rPr>
          <w:rFonts w:ascii="Times New Roman" w:hAnsi="Times New Roman" w:cs="Times New Roman"/>
          <w:b w:val="0"/>
          <w:iCs/>
          <w:color w:val="auto"/>
        </w:rPr>
        <w:t xml:space="preserve"> </w:t>
      </w:r>
    </w:p>
    <w:p w:rsidR="00EA6CCA" w:rsidRDefault="00EA6CCA" w:rsidP="00796E3C">
      <w:pPr>
        <w:shd w:val="clear" w:color="auto" w:fill="FFFFFF"/>
        <w:autoSpaceDE w:val="0"/>
        <w:autoSpaceDN w:val="0"/>
        <w:adjustRightInd w:val="0"/>
        <w:spacing w:after="0" w:line="360" w:lineRule="auto"/>
        <w:jc w:val="both"/>
        <w:rPr>
          <w:rFonts w:ascii="Times New Roman" w:hAnsi="Times New Roman" w:cs="Times New Roman"/>
          <w:color w:val="262626" w:themeColor="text1" w:themeTint="D9"/>
          <w:sz w:val="28"/>
          <w:szCs w:val="28"/>
        </w:rPr>
      </w:pPr>
      <w:r w:rsidRPr="00EA6CCA">
        <w:rPr>
          <w:rFonts w:ascii="Times New Roman" w:hAnsi="Times New Roman" w:cs="Times New Roman"/>
          <w:sz w:val="28"/>
          <w:szCs w:val="28"/>
        </w:rPr>
        <w:t>2.</w:t>
      </w:r>
      <w:r w:rsidR="000F6636" w:rsidRPr="000F6636">
        <w:rPr>
          <w:rFonts w:ascii="Times New Roman" w:hAnsi="Times New Roman" w:cs="Times New Roman"/>
          <w:sz w:val="28"/>
          <w:szCs w:val="28"/>
        </w:rPr>
        <w:t xml:space="preserve"> Методы проверки правильности установки зажигания</w:t>
      </w:r>
      <w:r w:rsidR="00F1459E" w:rsidRPr="00F1459E">
        <w:rPr>
          <w:rFonts w:ascii="Times New Roman" w:hAnsi="Times New Roman" w:cs="Times New Roman"/>
          <w:bCs/>
          <w:iCs/>
          <w:color w:val="262626" w:themeColor="text1" w:themeTint="D9"/>
          <w:sz w:val="28"/>
          <w:szCs w:val="28"/>
        </w:rPr>
        <w:t>.</w:t>
      </w:r>
    </w:p>
    <w:p w:rsidR="00F1459E" w:rsidRPr="00EA6CCA" w:rsidRDefault="00F1459E" w:rsidP="009F4669">
      <w:pPr>
        <w:shd w:val="clear" w:color="auto" w:fill="FFFFFF"/>
        <w:autoSpaceDE w:val="0"/>
        <w:autoSpaceDN w:val="0"/>
        <w:adjustRightInd w:val="0"/>
        <w:spacing w:after="0" w:line="360" w:lineRule="auto"/>
        <w:jc w:val="both"/>
        <w:rPr>
          <w:rFonts w:ascii="Times New Roman" w:hAnsi="Times New Roman" w:cs="Times New Roman"/>
          <w:bCs/>
          <w:iCs/>
          <w:sz w:val="28"/>
          <w:szCs w:val="28"/>
        </w:rPr>
      </w:pPr>
    </w:p>
    <w:p w:rsidR="00F7012A" w:rsidRPr="00346C64" w:rsidRDefault="002A7C40" w:rsidP="00346C64">
      <w:pPr>
        <w:spacing w:line="360" w:lineRule="auto"/>
        <w:jc w:val="center"/>
        <w:rPr>
          <w:rFonts w:ascii="Times New Roman" w:hAnsi="Times New Roman" w:cs="Times New Roman"/>
          <w:b/>
          <w:bCs/>
          <w:iCs/>
          <w:sz w:val="28"/>
          <w:szCs w:val="28"/>
          <w:lang w:val="uk-UA"/>
        </w:rPr>
      </w:pPr>
      <w:r w:rsidRPr="002A7C40">
        <w:rPr>
          <w:rFonts w:ascii="Times New Roman" w:hAnsi="Times New Roman" w:cs="Times New Roman"/>
          <w:b/>
          <w:bCs/>
          <w:iCs/>
          <w:sz w:val="28"/>
          <w:szCs w:val="28"/>
          <w:lang w:val="uk-UA"/>
        </w:rPr>
        <w:t>Содержание лекции:</w:t>
      </w:r>
      <w:r w:rsidR="00F7012A">
        <w:rPr>
          <w:rFonts w:ascii="Times New Roman" w:hAnsi="Times New Roman" w:cs="Times New Roman"/>
          <w:b/>
          <w:sz w:val="28"/>
          <w:szCs w:val="28"/>
        </w:rPr>
        <w:t xml:space="preserve">  </w:t>
      </w:r>
    </w:p>
    <w:tbl>
      <w:tblPr>
        <w:tblW w:w="15000" w:type="dxa"/>
        <w:tblCellSpacing w:w="15" w:type="dxa"/>
        <w:shd w:val="clear" w:color="auto" w:fill="FFFFFF"/>
        <w:tblCellMar>
          <w:top w:w="15" w:type="dxa"/>
          <w:left w:w="15" w:type="dxa"/>
          <w:bottom w:w="15" w:type="dxa"/>
          <w:right w:w="15" w:type="dxa"/>
        </w:tblCellMar>
        <w:tblLook w:val="04A0"/>
      </w:tblPr>
      <w:tblGrid>
        <w:gridCol w:w="9826"/>
        <w:gridCol w:w="5174"/>
      </w:tblGrid>
      <w:tr w:rsidR="00F7012A" w:rsidTr="00346C64">
        <w:trPr>
          <w:tblCellSpacing w:w="15" w:type="dxa"/>
        </w:trPr>
        <w:tc>
          <w:tcPr>
            <w:tcW w:w="9781" w:type="dxa"/>
            <w:shd w:val="clear" w:color="auto" w:fill="FFFFFF"/>
            <w:hideMark/>
          </w:tcPr>
          <w:p w:rsidR="00F7012A" w:rsidRPr="00CC6511" w:rsidRDefault="00F7012A" w:rsidP="000F6636">
            <w:pPr>
              <w:pStyle w:val="3"/>
              <w:numPr>
                <w:ilvl w:val="0"/>
                <w:numId w:val="45"/>
              </w:numPr>
              <w:jc w:val="both"/>
              <w:rPr>
                <w:rFonts w:ascii="Times New Roman" w:hAnsi="Times New Roman" w:cs="Times New Roman"/>
                <w:color w:val="auto"/>
                <w:sz w:val="28"/>
                <w:szCs w:val="28"/>
              </w:rPr>
            </w:pPr>
            <w:r w:rsidRPr="00CC6511">
              <w:rPr>
                <w:rFonts w:ascii="Times New Roman" w:hAnsi="Times New Roman" w:cs="Times New Roman"/>
                <w:color w:val="auto"/>
                <w:sz w:val="28"/>
                <w:szCs w:val="28"/>
              </w:rPr>
              <w:lastRenderedPageBreak/>
              <w:t>Установка момента зажигания</w:t>
            </w:r>
            <w:r w:rsidR="000F6636">
              <w:rPr>
                <w:rFonts w:ascii="Times New Roman" w:hAnsi="Times New Roman" w:cs="Times New Roman"/>
                <w:color w:val="auto"/>
                <w:sz w:val="28"/>
                <w:szCs w:val="28"/>
              </w:rPr>
              <w:t>.</w:t>
            </w:r>
          </w:p>
          <w:p w:rsidR="00F7012A" w:rsidRPr="00CC6511" w:rsidRDefault="000F6636" w:rsidP="00CC6511">
            <w:pPr>
              <w:pStyle w:val="a3"/>
              <w:jc w:val="both"/>
              <w:rPr>
                <w:sz w:val="28"/>
                <w:szCs w:val="28"/>
              </w:rPr>
            </w:pPr>
            <w:r>
              <w:rPr>
                <w:sz w:val="28"/>
                <w:szCs w:val="28"/>
              </w:rPr>
              <w:t xml:space="preserve">          </w:t>
            </w:r>
            <w:r w:rsidR="00F7012A" w:rsidRPr="00CC6511">
              <w:rPr>
                <w:sz w:val="28"/>
                <w:szCs w:val="28"/>
              </w:rPr>
              <w:t xml:space="preserve">Момент установки зажигания является важным параметром, определяющим работоспособность момента зажигания. </w:t>
            </w:r>
          </w:p>
          <w:p w:rsidR="00F7012A" w:rsidRPr="00CC6511" w:rsidRDefault="000F6636" w:rsidP="00CC6511">
            <w:pPr>
              <w:pStyle w:val="a3"/>
              <w:jc w:val="both"/>
              <w:rPr>
                <w:sz w:val="28"/>
                <w:szCs w:val="28"/>
              </w:rPr>
            </w:pPr>
            <w:r>
              <w:rPr>
                <w:sz w:val="28"/>
                <w:szCs w:val="28"/>
              </w:rPr>
              <w:t xml:space="preserve">         </w:t>
            </w:r>
            <w:r w:rsidR="00F7012A" w:rsidRPr="00CC6511">
              <w:rPr>
                <w:sz w:val="28"/>
                <w:szCs w:val="28"/>
              </w:rPr>
              <w:t xml:space="preserve">Угол поворота кривошипа коленчатого вала, при котором появляется искра между электродами свечи зажигания до момента подхода к верхней мертвой точке, называется углом опережения зажигания. Сгорание рабочей смеси в цилиндре двигателя должно заканчиваться при повороте кривошипа на 10—15° после верхней мертвой точки, т.е. в начале рабочего хода. Поэтому искровой пробой между электродами должен происходить несколько раньше подхода поршня к верхней мертвой точке. </w:t>
            </w:r>
          </w:p>
          <w:p w:rsidR="00F7012A" w:rsidRPr="00CC6511" w:rsidRDefault="000F6636" w:rsidP="00CC6511">
            <w:pPr>
              <w:pStyle w:val="a3"/>
              <w:jc w:val="both"/>
              <w:rPr>
                <w:sz w:val="28"/>
                <w:szCs w:val="28"/>
              </w:rPr>
            </w:pPr>
            <w:r>
              <w:rPr>
                <w:sz w:val="28"/>
                <w:szCs w:val="28"/>
              </w:rPr>
              <w:t xml:space="preserve">          </w:t>
            </w:r>
            <w:r w:rsidR="00F7012A" w:rsidRPr="00CC6511">
              <w:rPr>
                <w:sz w:val="28"/>
                <w:szCs w:val="28"/>
              </w:rPr>
              <w:t xml:space="preserve">Если искра между электродами свечи появляется слишком рано, при большом угле опережения зажигания, давление газов в цилиндре возрастает до прихода поршня в верхнюю мертвую точку, что препятствует движению поршня. Это явление уменьшает мощность и экономичность двигателя* ухудшает его приемистость. При работе под нагрузкой двигатель перегревается, появляются стуки, а при малой частоте вращения коленчатого вала, в режиме холостого хода двигатель работает неустойчиво. </w:t>
            </w:r>
          </w:p>
          <w:p w:rsidR="00F7012A" w:rsidRPr="00CC6511" w:rsidRDefault="000F6636" w:rsidP="00CC6511">
            <w:pPr>
              <w:pStyle w:val="a3"/>
              <w:jc w:val="both"/>
              <w:rPr>
                <w:sz w:val="28"/>
                <w:szCs w:val="28"/>
              </w:rPr>
            </w:pPr>
            <w:r>
              <w:rPr>
                <w:sz w:val="28"/>
                <w:szCs w:val="28"/>
              </w:rPr>
              <w:t xml:space="preserve">           </w:t>
            </w:r>
            <w:r w:rsidR="00F7012A" w:rsidRPr="00CC6511">
              <w:rPr>
                <w:sz w:val="28"/>
                <w:szCs w:val="28"/>
              </w:rPr>
              <w:t xml:space="preserve">Если зажигание рабочей смеси произойдет при нахождении поршня в верхней мертвой точке или позже, горение рабочей смеси будет происходить при увеличивающемся объеме цилиндра. Следовательно, давление газов в цилиндре будет намного меньше, чем при нормальном зажигании, что приведет к резкому падению мощности и экономичности двигателя. </w:t>
            </w:r>
          </w:p>
          <w:p w:rsidR="00F7012A" w:rsidRPr="00CC6511" w:rsidRDefault="00CC6511" w:rsidP="00CC6511">
            <w:pPr>
              <w:pStyle w:val="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F7012A" w:rsidRPr="00CC6511">
              <w:rPr>
                <w:rFonts w:ascii="Times New Roman" w:hAnsi="Times New Roman" w:cs="Times New Roman"/>
                <w:color w:val="auto"/>
                <w:sz w:val="28"/>
                <w:szCs w:val="28"/>
              </w:rPr>
              <w:t>Установка момента зажигания при неработающем двигателе</w:t>
            </w:r>
          </w:p>
          <w:p w:rsidR="00F7012A" w:rsidRPr="00CC6511" w:rsidRDefault="000F6636" w:rsidP="00CC6511">
            <w:pPr>
              <w:pStyle w:val="a3"/>
              <w:jc w:val="both"/>
              <w:rPr>
                <w:sz w:val="28"/>
                <w:szCs w:val="28"/>
              </w:rPr>
            </w:pPr>
            <w:r>
              <w:rPr>
                <w:sz w:val="28"/>
                <w:szCs w:val="28"/>
              </w:rPr>
              <w:t xml:space="preserve">        </w:t>
            </w:r>
            <w:r w:rsidR="00F7012A" w:rsidRPr="00CC6511">
              <w:rPr>
                <w:sz w:val="28"/>
                <w:szCs w:val="28"/>
              </w:rPr>
              <w:t xml:space="preserve">Для получения максимальной мощности и экономичности двигателя необходимо, чтобы зажигание было установлено правильно. Устанавливают зажигание при сборке двигателя, а также в тех случаях, когда с двигателя снимаются распределитель и привод распределителя, или при нарушении опережения зажигания. </w:t>
            </w:r>
          </w:p>
          <w:p w:rsidR="00F7012A" w:rsidRPr="00CC6511" w:rsidRDefault="000F6636" w:rsidP="00CC6511">
            <w:pPr>
              <w:pStyle w:val="a3"/>
              <w:jc w:val="both"/>
              <w:rPr>
                <w:sz w:val="28"/>
                <w:szCs w:val="28"/>
              </w:rPr>
            </w:pPr>
            <w:r>
              <w:rPr>
                <w:sz w:val="28"/>
                <w:szCs w:val="28"/>
              </w:rPr>
              <w:t xml:space="preserve">         </w:t>
            </w:r>
            <w:r w:rsidR="00F7012A" w:rsidRPr="00CC6511">
              <w:rPr>
                <w:sz w:val="28"/>
                <w:szCs w:val="28"/>
              </w:rPr>
              <w:t xml:space="preserve">Момент зажигания устанавливают в следующем порядке. </w:t>
            </w:r>
          </w:p>
          <w:p w:rsidR="00F7012A" w:rsidRPr="00CC6511" w:rsidRDefault="000F6636" w:rsidP="00CC6511">
            <w:pPr>
              <w:pStyle w:val="a3"/>
              <w:jc w:val="both"/>
              <w:rPr>
                <w:sz w:val="28"/>
                <w:szCs w:val="28"/>
              </w:rPr>
            </w:pPr>
            <w:r>
              <w:rPr>
                <w:sz w:val="28"/>
                <w:szCs w:val="28"/>
              </w:rPr>
              <w:t xml:space="preserve">         </w:t>
            </w:r>
            <w:r w:rsidR="00F7012A" w:rsidRPr="00CC6511">
              <w:rPr>
                <w:sz w:val="28"/>
                <w:szCs w:val="28"/>
              </w:rPr>
              <w:t xml:space="preserve">Выворачивают свечу первого цилиндра и заглушают отверстие бумажной пробкой или вворачивают вместо свечи свисток, или закрывают свечное отверстие пальцем. Затем необходимо вращать коленвал двигателя до начала сжатия в первом цилиндре. Палец будет ощущать давление сжатого воздуха. </w:t>
            </w:r>
          </w:p>
          <w:p w:rsidR="00F7012A" w:rsidRDefault="000F6636" w:rsidP="00CC6511">
            <w:pPr>
              <w:pStyle w:val="a3"/>
              <w:jc w:val="both"/>
            </w:pPr>
            <w:r>
              <w:rPr>
                <w:sz w:val="28"/>
                <w:szCs w:val="28"/>
              </w:rPr>
              <w:t xml:space="preserve">         </w:t>
            </w:r>
            <w:r w:rsidR="00F7012A" w:rsidRPr="00CC6511">
              <w:rPr>
                <w:sz w:val="28"/>
                <w:szCs w:val="28"/>
              </w:rPr>
              <w:t xml:space="preserve">Далее, медленно вращая коленвал, необходимо точно совместить метки установки зажигания. Для взаимной ориентации коленчатого и </w:t>
            </w:r>
            <w:r w:rsidR="00F7012A" w:rsidRPr="00CC6511">
              <w:rPr>
                <w:sz w:val="28"/>
                <w:szCs w:val="28"/>
              </w:rPr>
              <w:lastRenderedPageBreak/>
              <w:t>распределительного валов используют различные метки. На двигателе «Москвича» первая метка на шкиве коленвала (по ходу вращения) должна совпадать с установочным штифтом на передней крышке блока цилиндров. На двигателе «Волги» ГАЗ—24 первая метка на шкиве коленвала должна совпадать с концом штифта на крышке распределительных шестерен. На двигателях автомобилей ВАЗ метка на шкиве коленвала должна совпадать со средней меткой на крышке привода механизма газораспределения (рис. 26).</w:t>
            </w:r>
            <w:r w:rsidR="00F7012A">
              <w:t xml:space="preserve"> </w:t>
            </w:r>
          </w:p>
          <w:p w:rsidR="00F7012A" w:rsidRDefault="000F6636">
            <w:pPr>
              <w:pStyle w:val="a3"/>
              <w:jc w:val="center"/>
            </w:pPr>
            <w:r>
              <w:rPr>
                <w:noProof/>
              </w:rPr>
              <w:drawing>
                <wp:inline distT="0" distB="0" distL="0" distR="0">
                  <wp:extent cx="4039235" cy="3736975"/>
                  <wp:effectExtent l="19050" t="0" r="0" b="0"/>
                  <wp:docPr id="5" name="Рисунок 5" descr="C:\Users\Seven\Desktop\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ven\Desktop\26.jpg"/>
                          <pic:cNvPicPr>
                            <a:picLocks noChangeAspect="1" noChangeArrowheads="1"/>
                          </pic:cNvPicPr>
                        </pic:nvPicPr>
                        <pic:blipFill>
                          <a:blip r:embed="rId9"/>
                          <a:srcRect/>
                          <a:stretch>
                            <a:fillRect/>
                          </a:stretch>
                        </pic:blipFill>
                        <pic:spPr bwMode="auto">
                          <a:xfrm>
                            <a:off x="0" y="0"/>
                            <a:ext cx="4039235" cy="3736975"/>
                          </a:xfrm>
                          <a:prstGeom prst="rect">
                            <a:avLst/>
                          </a:prstGeom>
                          <a:noFill/>
                          <a:ln w="9525">
                            <a:noFill/>
                            <a:miter lim="800000"/>
                            <a:headEnd/>
                            <a:tailEnd/>
                          </a:ln>
                        </pic:spPr>
                      </pic:pic>
                    </a:graphicData>
                  </a:graphic>
                </wp:inline>
              </w:drawing>
            </w:r>
          </w:p>
          <w:p w:rsidR="00F7012A" w:rsidRDefault="000F6636">
            <w:pPr>
              <w:pStyle w:val="a3"/>
              <w:jc w:val="center"/>
            </w:pPr>
            <w:r>
              <w:rPr>
                <w:i/>
                <w:iCs/>
              </w:rPr>
              <w:t>Рис. 26.</w:t>
            </w:r>
            <w:r w:rsidR="00F7012A">
              <w:rPr>
                <w:i/>
                <w:iCs/>
              </w:rPr>
              <w:t>Расположение меток для установки зажигания в автомобилях ВАЗ:</w:t>
            </w:r>
            <w:r w:rsidR="00F7012A">
              <w:rPr>
                <w:i/>
                <w:iCs/>
              </w:rPr>
              <w:br/>
              <w:t>1 — метка на шкиве коленвала; 2 — метка определения зажигания на 10°; 3 — на 5°; 4 — на 0°</w:t>
            </w:r>
            <w:r w:rsidR="00F7012A">
              <w:t xml:space="preserve"> </w:t>
            </w:r>
          </w:p>
          <w:p w:rsidR="00F7012A" w:rsidRPr="00FB391B" w:rsidRDefault="000F6636" w:rsidP="00FB391B">
            <w:pPr>
              <w:pStyle w:val="a3"/>
              <w:jc w:val="both"/>
              <w:rPr>
                <w:sz w:val="28"/>
                <w:szCs w:val="28"/>
              </w:rPr>
            </w:pPr>
            <w:r>
              <w:rPr>
                <w:sz w:val="28"/>
                <w:szCs w:val="28"/>
              </w:rPr>
              <w:t xml:space="preserve">         </w:t>
            </w:r>
            <w:r w:rsidR="00F7012A" w:rsidRPr="00FB391B">
              <w:rPr>
                <w:sz w:val="28"/>
                <w:szCs w:val="28"/>
              </w:rPr>
              <w:t xml:space="preserve">Начало размыкания контактов можно установить при помощи переносной лампы. Для этого лампу одним проводом необходимо подключить к «массе», а другим — к зажиму провода низкого напряжения на распределителе, затем включить зажигание. </w:t>
            </w:r>
          </w:p>
          <w:p w:rsidR="00F7012A" w:rsidRPr="00FB391B" w:rsidRDefault="000F6636" w:rsidP="00FB391B">
            <w:pPr>
              <w:pStyle w:val="a3"/>
              <w:jc w:val="both"/>
              <w:rPr>
                <w:sz w:val="28"/>
                <w:szCs w:val="28"/>
              </w:rPr>
            </w:pPr>
            <w:r>
              <w:rPr>
                <w:sz w:val="28"/>
                <w:szCs w:val="28"/>
              </w:rPr>
              <w:t xml:space="preserve">          </w:t>
            </w:r>
            <w:r w:rsidR="00F7012A" w:rsidRPr="00FB391B">
              <w:rPr>
                <w:sz w:val="28"/>
                <w:szCs w:val="28"/>
              </w:rPr>
              <w:t xml:space="preserve">Если момент зажигания установлен правильно, то лампа должна загораться при совмещении метки на шкиве с меткой на крышке, а наружный контакт ротора должен находиться против контакта первого цилиндра в крышке распределителя. Если метки не совпадают, нужно снять крышку распределителя, отпустить гайку крепления его корпуса к двигателю и повернуть его корпус по часовой стрелке до замыкания контактов, затем медленно поворачивать корпус распределителя против часовой стрелки до загорания контрольной лампы, одновременно слегка надавливая на ротор против часовой стрелки, чтобы </w:t>
            </w:r>
            <w:r w:rsidR="00F7012A" w:rsidRPr="00FB391B">
              <w:rPr>
                <w:sz w:val="28"/>
                <w:szCs w:val="28"/>
              </w:rPr>
              <w:lastRenderedPageBreak/>
              <w:t xml:space="preserve">выбрать зазоры. Корпус распределителя следует установить точно в момент загорания лампы-переноски. </w:t>
            </w:r>
          </w:p>
          <w:p w:rsidR="00F7012A" w:rsidRPr="00FB391B" w:rsidRDefault="000F6636" w:rsidP="00FB391B">
            <w:pPr>
              <w:pStyle w:val="a3"/>
              <w:jc w:val="both"/>
              <w:rPr>
                <w:sz w:val="28"/>
                <w:szCs w:val="28"/>
              </w:rPr>
            </w:pPr>
            <w:r>
              <w:rPr>
                <w:sz w:val="28"/>
                <w:szCs w:val="28"/>
              </w:rPr>
              <w:t xml:space="preserve">           </w:t>
            </w:r>
            <w:r w:rsidR="00F7012A" w:rsidRPr="00FB391B">
              <w:rPr>
                <w:sz w:val="28"/>
                <w:szCs w:val="28"/>
              </w:rPr>
              <w:t xml:space="preserve">В этом положении корпус распределителя закрепляют, а его крышку устанавливают на место. При этом боковой электрод крышки, против которого стоит ротор, следует соединить высоковольтным проводом со свечой первого цилиндра. Остальные провода соединяют со свечами в соответствии с порядком работы двигателя, учитывая направление движения ротора. </w:t>
            </w:r>
          </w:p>
          <w:p w:rsidR="00F7012A" w:rsidRPr="00FB391B" w:rsidRDefault="000F6636" w:rsidP="00FB391B">
            <w:pPr>
              <w:pStyle w:val="a3"/>
              <w:jc w:val="both"/>
              <w:rPr>
                <w:sz w:val="28"/>
                <w:szCs w:val="28"/>
              </w:rPr>
            </w:pPr>
            <w:r>
              <w:rPr>
                <w:sz w:val="28"/>
                <w:szCs w:val="28"/>
              </w:rPr>
              <w:t xml:space="preserve">           </w:t>
            </w:r>
            <w:r w:rsidR="00F7012A" w:rsidRPr="00FB391B">
              <w:rPr>
                <w:sz w:val="28"/>
                <w:szCs w:val="28"/>
              </w:rPr>
              <w:t xml:space="preserve">Затем необходимо снять крышку распределителя и проверить положение токоразностной пластины относительно первого цилиндра. Если она не совпадает с контактом крышки первого цилиндра, что характерно для случаев, когда прерыватель-распределитель снимался с двигателя, приподнимают валик прерывателя и устанавливают его в новое положение таким образом, чтобы токоразностная пластина стала напротив бокового контакта первого цилиндра. Слегка поворачивая токоразностную пластину, вводят валик в зацепление с приводом; заворачивают гайку крепления распределителя к двигателю и устанавливают, если он имеется, октан-корректор; один из проводов контрольной лампы присоединяют к клемме тока низкого напряжения прерывателя-распределителя или катушки зажигания, другой присоединяют к корпусу двигателя; освобождают крепление верхней пластины октан-корректора и медленно поворачивают корпус прерывателя-распределителя в направлении, противоположном направлению вращения токоразностной пластины, до момента, когда загорится контрольная лампочка; удерживая корпус прерывателя-распределителя в положении начала свечения лампочки, закрепляют пластины октан-корректора или корпус прерывателя; далее устанавливают крышку распределителя и проверяют правильность присоединения проводов к ней в соответствии с порядком работы цилиндров двигателя. </w:t>
            </w:r>
          </w:p>
          <w:p w:rsidR="00F7012A" w:rsidRPr="00FB391B" w:rsidRDefault="000F6636" w:rsidP="00FB391B">
            <w:pPr>
              <w:pStyle w:val="a3"/>
              <w:jc w:val="both"/>
              <w:rPr>
                <w:sz w:val="28"/>
                <w:szCs w:val="28"/>
              </w:rPr>
            </w:pPr>
            <w:r>
              <w:rPr>
                <w:sz w:val="28"/>
                <w:szCs w:val="28"/>
              </w:rPr>
              <w:t xml:space="preserve">             </w:t>
            </w:r>
            <w:r w:rsidR="00F7012A" w:rsidRPr="00FB391B">
              <w:rPr>
                <w:sz w:val="28"/>
                <w:szCs w:val="28"/>
              </w:rPr>
              <w:t xml:space="preserve">У импортных автомобилей могут отсутствовать метки, указывающие градусы, или дополнительные метки для первоначальной установки зажигания при помощи контрольной лампочки или светодиода, так как предполагается, что окончательная проверка установки угла опережения зажигания будет производиться только с использованием стробоскопа. </w:t>
            </w:r>
          </w:p>
          <w:p w:rsidR="00F7012A" w:rsidRPr="00FB391B" w:rsidRDefault="000F6636" w:rsidP="00FB391B">
            <w:pPr>
              <w:pStyle w:val="a3"/>
              <w:jc w:val="both"/>
              <w:rPr>
                <w:sz w:val="28"/>
                <w:szCs w:val="28"/>
              </w:rPr>
            </w:pPr>
            <w:r>
              <w:rPr>
                <w:sz w:val="28"/>
                <w:szCs w:val="28"/>
              </w:rPr>
              <w:t xml:space="preserve">            </w:t>
            </w:r>
            <w:r w:rsidR="00F7012A" w:rsidRPr="00FB391B">
              <w:rPr>
                <w:sz w:val="28"/>
                <w:szCs w:val="28"/>
              </w:rPr>
              <w:t xml:space="preserve">При наличии стробоскопа проверить и установить момент зажигания довольно просто. Для этого необходимо соединить зажим «+» стробоскопа с выводом «+» катушки зажигания, а зажим «массы» — с неокрашенной частью кузова проверяемого автомобиля; вставить ниппель между проводом свечи первого цилиндра и свечей для подключения стробоскопической лампы, обозначить мелом для лучшей видимости метку на шкиве коленчатого вала и пустить двигатель, направляя мигающий поток света стробоскопа на метку на шкиве, которая, если момент зажигания установлен правильно, при холостом </w:t>
            </w:r>
            <w:r w:rsidR="00F7012A" w:rsidRPr="00FB391B">
              <w:rPr>
                <w:sz w:val="28"/>
                <w:szCs w:val="28"/>
              </w:rPr>
              <w:lastRenderedPageBreak/>
              <w:t xml:space="preserve">ходе двигателя должна находиться в соответствии с меткой на крышке привода механизма газораспределителя. Если метки совпадают, нужно остановить двигатель, ослабить гайку крепления распределителя и повернуть его на необходимый угол. Для увеличения угла опережения зажигания корпус распределителя провернуть против часовой стрелки, а для уменьшения — по часовой стрелке. Затем вновь проверить установку момента зажигания. Устанавливая и проверяя момент зажигания, необходимо быть осторожным, так как вращающийся шкив и клиновидный ремень представляют собой опасность. </w:t>
            </w:r>
          </w:p>
          <w:p w:rsidR="00F7012A" w:rsidRPr="000F6636" w:rsidRDefault="00F7012A" w:rsidP="000F6636">
            <w:pPr>
              <w:pStyle w:val="3"/>
              <w:numPr>
                <w:ilvl w:val="0"/>
                <w:numId w:val="45"/>
              </w:numPr>
              <w:jc w:val="both"/>
              <w:rPr>
                <w:rFonts w:ascii="Times New Roman" w:hAnsi="Times New Roman" w:cs="Times New Roman"/>
                <w:color w:val="auto"/>
                <w:sz w:val="28"/>
                <w:szCs w:val="28"/>
              </w:rPr>
            </w:pPr>
            <w:r w:rsidRPr="000F6636">
              <w:rPr>
                <w:rFonts w:ascii="Times New Roman" w:hAnsi="Times New Roman" w:cs="Times New Roman"/>
                <w:color w:val="auto"/>
                <w:sz w:val="28"/>
                <w:szCs w:val="28"/>
              </w:rPr>
              <w:t>Методы проверки правильности установки зажигания</w:t>
            </w:r>
            <w:r w:rsidR="000F6636">
              <w:rPr>
                <w:rFonts w:ascii="Times New Roman" w:hAnsi="Times New Roman" w:cs="Times New Roman"/>
                <w:color w:val="auto"/>
                <w:sz w:val="28"/>
                <w:szCs w:val="28"/>
              </w:rPr>
              <w:t>.</w:t>
            </w:r>
          </w:p>
          <w:p w:rsidR="00F7012A" w:rsidRPr="00FB391B" w:rsidRDefault="000F6636" w:rsidP="00FB391B">
            <w:pPr>
              <w:pStyle w:val="a3"/>
              <w:jc w:val="both"/>
              <w:rPr>
                <w:sz w:val="28"/>
                <w:szCs w:val="28"/>
              </w:rPr>
            </w:pPr>
            <w:r>
              <w:rPr>
                <w:sz w:val="28"/>
                <w:szCs w:val="28"/>
              </w:rPr>
              <w:t xml:space="preserve">            </w:t>
            </w:r>
            <w:r w:rsidR="00F7012A" w:rsidRPr="00FB391B">
              <w:rPr>
                <w:sz w:val="28"/>
                <w:szCs w:val="28"/>
              </w:rPr>
              <w:t xml:space="preserve">Правильность установки зажигания проверяют различными методами. </w:t>
            </w:r>
          </w:p>
          <w:p w:rsidR="00F7012A" w:rsidRPr="00FB391B" w:rsidRDefault="000F6636" w:rsidP="00FB391B">
            <w:pPr>
              <w:pStyle w:val="a3"/>
              <w:jc w:val="both"/>
              <w:rPr>
                <w:sz w:val="28"/>
                <w:szCs w:val="28"/>
              </w:rPr>
            </w:pPr>
            <w:r>
              <w:rPr>
                <w:rStyle w:val="aa"/>
                <w:rFonts w:eastAsiaTheme="majorEastAsia"/>
                <w:sz w:val="28"/>
                <w:szCs w:val="28"/>
              </w:rPr>
              <w:t xml:space="preserve">                                         </w:t>
            </w:r>
            <w:r w:rsidR="00F7012A" w:rsidRPr="00FB391B">
              <w:rPr>
                <w:rStyle w:val="aa"/>
                <w:rFonts w:eastAsiaTheme="majorEastAsia"/>
                <w:sz w:val="28"/>
                <w:szCs w:val="28"/>
              </w:rPr>
              <w:t>Метод проверки по искре</w:t>
            </w:r>
            <w:r w:rsidR="00F7012A" w:rsidRPr="00FB391B">
              <w:rPr>
                <w:sz w:val="28"/>
                <w:szCs w:val="28"/>
              </w:rPr>
              <w:t xml:space="preserve"> </w:t>
            </w:r>
          </w:p>
          <w:p w:rsidR="00F7012A" w:rsidRPr="00FB391B" w:rsidRDefault="000F6636" w:rsidP="00FB391B">
            <w:pPr>
              <w:pStyle w:val="a3"/>
              <w:jc w:val="both"/>
              <w:rPr>
                <w:sz w:val="28"/>
                <w:szCs w:val="28"/>
              </w:rPr>
            </w:pPr>
            <w:r>
              <w:rPr>
                <w:sz w:val="28"/>
                <w:szCs w:val="28"/>
              </w:rPr>
              <w:t xml:space="preserve">           </w:t>
            </w:r>
            <w:r w:rsidR="00F7012A" w:rsidRPr="00FB391B">
              <w:rPr>
                <w:sz w:val="28"/>
                <w:szCs w:val="28"/>
              </w:rPr>
              <w:t xml:space="preserve">При использовании этого метода необходимо снять провод со свечи первого цилиндра или центральный провод, включить зажигание и медленно поворачивать коленчатый вал до появления искры между проводом и «массой» двигателя при зазоре между ними 4—5 мм. Для бесконтактно-транзисторных систем зажигания в целях исключения повреждения блока управления или коммутатора такая проверка проводится с использованием свечи зажигания, прочно установленной на корпус двигателя либо разрядника с зазором между электродами 8—10 мм. Момент установки зажигания в этом случае определяется по проскакиванию искры между электродами разрядника или свечи. </w:t>
            </w:r>
          </w:p>
          <w:p w:rsidR="00F7012A" w:rsidRPr="00FB391B" w:rsidRDefault="000F6636" w:rsidP="00FB391B">
            <w:pPr>
              <w:pStyle w:val="a3"/>
              <w:jc w:val="both"/>
              <w:rPr>
                <w:sz w:val="28"/>
                <w:szCs w:val="28"/>
              </w:rPr>
            </w:pPr>
            <w:r>
              <w:rPr>
                <w:rStyle w:val="aa"/>
                <w:rFonts w:eastAsiaTheme="majorEastAsia"/>
                <w:sz w:val="28"/>
                <w:szCs w:val="28"/>
              </w:rPr>
              <w:t xml:space="preserve">                   </w:t>
            </w:r>
            <w:r w:rsidR="00F7012A" w:rsidRPr="00FB391B">
              <w:rPr>
                <w:rStyle w:val="aa"/>
                <w:rFonts w:eastAsiaTheme="majorEastAsia"/>
                <w:sz w:val="28"/>
                <w:szCs w:val="28"/>
              </w:rPr>
              <w:t>Метод проверки во время движения автомобиля</w:t>
            </w:r>
            <w:r w:rsidR="00F7012A" w:rsidRPr="00FB391B">
              <w:rPr>
                <w:sz w:val="28"/>
                <w:szCs w:val="28"/>
              </w:rPr>
              <w:t xml:space="preserve"> </w:t>
            </w:r>
          </w:p>
          <w:p w:rsidR="00F7012A" w:rsidRPr="00FB391B" w:rsidRDefault="000F6636" w:rsidP="00FB391B">
            <w:pPr>
              <w:pStyle w:val="a3"/>
              <w:jc w:val="both"/>
              <w:rPr>
                <w:sz w:val="28"/>
                <w:szCs w:val="28"/>
              </w:rPr>
            </w:pPr>
            <w:r>
              <w:rPr>
                <w:sz w:val="28"/>
                <w:szCs w:val="28"/>
              </w:rPr>
              <w:t xml:space="preserve">          </w:t>
            </w:r>
            <w:r w:rsidR="00F7012A" w:rsidRPr="00FB391B">
              <w:rPr>
                <w:sz w:val="28"/>
                <w:szCs w:val="28"/>
              </w:rPr>
              <w:t xml:space="preserve">Момент зажигания установлен правильно, если при движении автомобиля по ровной дороге со скоростью 45—50 км/ч резкое до отказа нажатие на газ вызывает незначительные и недолгие детонационные стуки в двигателе. Отсутствие стуков свидетельствует о позднем зажигании. </w:t>
            </w:r>
          </w:p>
          <w:p w:rsidR="00F7012A" w:rsidRPr="00FB391B" w:rsidRDefault="000F6636" w:rsidP="00FB391B">
            <w:pPr>
              <w:pStyle w:val="a3"/>
              <w:jc w:val="both"/>
              <w:rPr>
                <w:sz w:val="28"/>
                <w:szCs w:val="28"/>
              </w:rPr>
            </w:pPr>
            <w:r>
              <w:rPr>
                <w:sz w:val="28"/>
                <w:szCs w:val="28"/>
              </w:rPr>
              <w:t xml:space="preserve">           </w:t>
            </w:r>
            <w:r w:rsidR="00F7012A" w:rsidRPr="00FB391B">
              <w:rPr>
                <w:sz w:val="28"/>
                <w:szCs w:val="28"/>
              </w:rPr>
              <w:t xml:space="preserve">В этом случае необходимо ослабить крепление распределителя на двигателе и повернуть его рукой против направления вращения ротора на одно-два деления шкалы октан-коррек-тора в сторону опережения (+), а при сильных детонационных стуках, указывающих на раннее зажигание, поворачивают по направлению вращения кулачка в сторону запаздывания (—). Регулировкой установки зажигания следует добиться устойчивой работы двигателя автомобиля, после чего вновь закрепить корпус распределителя на двигателе. </w:t>
            </w:r>
          </w:p>
          <w:p w:rsidR="00F7012A" w:rsidRPr="00FB391B" w:rsidRDefault="000F6636" w:rsidP="00FB391B">
            <w:pPr>
              <w:pStyle w:val="a3"/>
              <w:jc w:val="both"/>
              <w:rPr>
                <w:sz w:val="28"/>
                <w:szCs w:val="28"/>
              </w:rPr>
            </w:pPr>
            <w:r>
              <w:rPr>
                <w:rStyle w:val="aa"/>
                <w:rFonts w:eastAsiaTheme="majorEastAsia"/>
                <w:sz w:val="28"/>
                <w:szCs w:val="28"/>
              </w:rPr>
              <w:t xml:space="preserve">         </w:t>
            </w:r>
            <w:r w:rsidR="00F7012A" w:rsidRPr="00FB391B">
              <w:rPr>
                <w:rStyle w:val="aa"/>
                <w:rFonts w:eastAsiaTheme="majorEastAsia"/>
                <w:sz w:val="28"/>
                <w:szCs w:val="28"/>
              </w:rPr>
              <w:t>Проверка и техническое обслуживание системы зажиганиям помощью мотор-тестера</w:t>
            </w:r>
            <w:r w:rsidR="00F7012A" w:rsidRPr="00FB391B">
              <w:rPr>
                <w:sz w:val="28"/>
                <w:szCs w:val="28"/>
              </w:rPr>
              <w:t xml:space="preserve"> </w:t>
            </w:r>
          </w:p>
          <w:p w:rsidR="00F7012A" w:rsidRPr="00FB391B" w:rsidRDefault="000F6636" w:rsidP="00FB391B">
            <w:pPr>
              <w:pStyle w:val="a3"/>
              <w:jc w:val="both"/>
              <w:rPr>
                <w:sz w:val="28"/>
                <w:szCs w:val="28"/>
              </w:rPr>
            </w:pPr>
            <w:r>
              <w:rPr>
                <w:sz w:val="28"/>
                <w:szCs w:val="28"/>
              </w:rPr>
              <w:t xml:space="preserve">           </w:t>
            </w:r>
            <w:r w:rsidR="00F7012A" w:rsidRPr="00FB391B">
              <w:rPr>
                <w:sz w:val="28"/>
                <w:szCs w:val="28"/>
              </w:rPr>
              <w:t xml:space="preserve">Основными элементами мотор-тестера являются датчики, блок обработки </w:t>
            </w:r>
            <w:r w:rsidR="00F7012A" w:rsidRPr="00FB391B">
              <w:rPr>
                <w:sz w:val="28"/>
                <w:szCs w:val="28"/>
              </w:rPr>
              <w:lastRenderedPageBreak/>
              <w:t xml:space="preserve">и индикации результатов измерений воспринимаемых сигналов. Датчики и регистрирующие приборы соединены с кабелем штеккерами и зажимами. </w:t>
            </w:r>
          </w:p>
          <w:p w:rsidR="00F7012A" w:rsidRPr="00FB391B" w:rsidRDefault="000F6636" w:rsidP="00FB391B">
            <w:pPr>
              <w:pStyle w:val="a3"/>
              <w:jc w:val="both"/>
              <w:rPr>
                <w:sz w:val="28"/>
                <w:szCs w:val="28"/>
              </w:rPr>
            </w:pPr>
            <w:r>
              <w:rPr>
                <w:sz w:val="28"/>
                <w:szCs w:val="28"/>
              </w:rPr>
              <w:t xml:space="preserve">             </w:t>
            </w:r>
            <w:r w:rsidR="00F7012A" w:rsidRPr="00FB391B">
              <w:rPr>
                <w:sz w:val="28"/>
                <w:szCs w:val="28"/>
              </w:rPr>
              <w:t xml:space="preserve">Информацию о состоянии системы зажигания автомобиля мотор-тестеры выдают в виде цифр или осциллограммы. Существуют мотор-тестеры, при помощи которых можно определять состояние двигателя по развиваемой мощности, балансу мощности по цилиндрам, относительной компрессии двигателя. Кроме того, определяют состояние стартера, генератора, реле-регулятора, аккумулятора, прерывателя-распределителя, электропроводов, свечей зажигания, форсунок системы впрыска бензиновых двигателей, дизельной топливной аппаратуры, устанавливают моменты зажигания для бензиновых двигателей и впрыска для дизельных двигателей при помощи стробоскопов. В мотор-тестер сигналы от приборов зажигания поступают от специальных датчиков. </w:t>
            </w:r>
          </w:p>
          <w:p w:rsidR="00F7012A" w:rsidRPr="00FB391B" w:rsidRDefault="000F6636" w:rsidP="00FB391B">
            <w:pPr>
              <w:pStyle w:val="a3"/>
              <w:jc w:val="both"/>
              <w:rPr>
                <w:sz w:val="28"/>
                <w:szCs w:val="28"/>
              </w:rPr>
            </w:pPr>
            <w:r>
              <w:rPr>
                <w:sz w:val="28"/>
                <w:szCs w:val="28"/>
              </w:rPr>
              <w:t xml:space="preserve">          </w:t>
            </w:r>
            <w:r w:rsidR="00F7012A" w:rsidRPr="00FB391B">
              <w:rPr>
                <w:sz w:val="28"/>
                <w:szCs w:val="28"/>
              </w:rPr>
              <w:t xml:space="preserve">Чтобы не нарушать работу системы зажигания, для снятия сигнала от цепи вторичного напряжения применяют специальный накладной датчик емкостного типа. </w:t>
            </w:r>
          </w:p>
          <w:p w:rsidR="00F7012A" w:rsidRPr="00FB391B" w:rsidRDefault="000F6636" w:rsidP="00FB391B">
            <w:pPr>
              <w:pStyle w:val="a3"/>
              <w:jc w:val="both"/>
              <w:rPr>
                <w:sz w:val="28"/>
                <w:szCs w:val="28"/>
              </w:rPr>
            </w:pPr>
            <w:r>
              <w:rPr>
                <w:sz w:val="28"/>
                <w:szCs w:val="28"/>
              </w:rPr>
              <w:t xml:space="preserve">          </w:t>
            </w:r>
            <w:r w:rsidR="00F7012A" w:rsidRPr="00FB391B">
              <w:rPr>
                <w:sz w:val="28"/>
                <w:szCs w:val="28"/>
              </w:rPr>
              <w:t xml:space="preserve">Осциллоскоп является основной частью мотор-тестера. На его экране появляются осциллограммы, отражающие режим работы и техническое состояние проверяемых деталей и приборов системы зажигания. Оценка сигнала, который появляется на экране осциллоскопа, основывается на изменении при наличии неисправностей характера электрических процессов, протекающих в цепях высокого и низкого напряжения. По отдельным частям изображения можно судить о работе некоторых элементов системы изображения, а характер позволяет выявлять причины неисправностей. </w:t>
            </w:r>
          </w:p>
          <w:p w:rsidR="00F7012A" w:rsidRPr="00FB391B" w:rsidRDefault="000F6636" w:rsidP="00FB391B">
            <w:pPr>
              <w:pStyle w:val="a3"/>
              <w:jc w:val="both"/>
              <w:rPr>
                <w:sz w:val="28"/>
                <w:szCs w:val="28"/>
              </w:rPr>
            </w:pPr>
            <w:r>
              <w:rPr>
                <w:sz w:val="28"/>
                <w:szCs w:val="28"/>
              </w:rPr>
              <w:t xml:space="preserve">           </w:t>
            </w:r>
            <w:r w:rsidR="00F7012A" w:rsidRPr="00FB391B">
              <w:rPr>
                <w:sz w:val="28"/>
                <w:szCs w:val="28"/>
              </w:rPr>
              <w:t xml:space="preserve">При помощи осциллоскопа, проверяя систему зажигания, можно определить максимальное напряжение, возникающее на каждом из электродов свечи отдельных цилиндров согласно порядку их работы. Для полной диагностики системы зажигания важны еще два параметра — напряжение и длительность горения искры, которые связаны между собой, так как определяют энергию искры. Поскольку энергия катушки зажигания является величиной постоянной, то чем больше напряжение искры, тем меньше ее длительность, и наоборот. </w:t>
            </w:r>
          </w:p>
          <w:p w:rsidR="00F7012A" w:rsidRPr="00FB391B" w:rsidRDefault="000F6636" w:rsidP="00FB391B">
            <w:pPr>
              <w:pStyle w:val="a3"/>
              <w:jc w:val="both"/>
              <w:rPr>
                <w:sz w:val="28"/>
                <w:szCs w:val="28"/>
              </w:rPr>
            </w:pPr>
            <w:r>
              <w:rPr>
                <w:sz w:val="28"/>
                <w:szCs w:val="28"/>
              </w:rPr>
              <w:t xml:space="preserve">          </w:t>
            </w:r>
            <w:r w:rsidR="00F7012A" w:rsidRPr="00FB391B">
              <w:rPr>
                <w:sz w:val="28"/>
                <w:szCs w:val="28"/>
              </w:rPr>
              <w:t xml:space="preserve">Если напряжение пробоя и горения искры выше нормы, а длительность горения искры больше 1,5 мс, основными причинами являются неисправности свечи зажигания, токоразностной пластины, крышки распределителя, катушки зажигания, заливание свечи топливом или маслом. Если участка горения нет, а амплитуда напряжения пробоя выше нормы, идет высоковольтный колебательный процесс, который повторяет колебания в первичной обмотке катушки зажигания, что означает обрыв провода, идущего к свече проверяемого </w:t>
            </w:r>
            <w:r w:rsidR="00F7012A" w:rsidRPr="00FB391B">
              <w:rPr>
                <w:sz w:val="28"/>
                <w:szCs w:val="28"/>
              </w:rPr>
              <w:lastRenderedPageBreak/>
              <w:t xml:space="preserve">цилиндра. При наблюдении процесса горения, однако, если напряжение значительно ниже нормы, а время горения больше 3,0 мс, значит, на высоковольтном проводе произошло короткое замыкание. </w:t>
            </w:r>
          </w:p>
          <w:p w:rsidR="00F7012A" w:rsidRPr="00FB391B" w:rsidRDefault="000F6636" w:rsidP="00FB391B">
            <w:pPr>
              <w:pStyle w:val="a3"/>
              <w:jc w:val="both"/>
              <w:rPr>
                <w:sz w:val="28"/>
                <w:szCs w:val="28"/>
              </w:rPr>
            </w:pPr>
            <w:r>
              <w:rPr>
                <w:sz w:val="28"/>
                <w:szCs w:val="28"/>
              </w:rPr>
              <w:t xml:space="preserve">            </w:t>
            </w:r>
            <w:r w:rsidR="00F7012A" w:rsidRPr="00FB391B">
              <w:rPr>
                <w:sz w:val="28"/>
                <w:szCs w:val="28"/>
              </w:rPr>
              <w:t xml:space="preserve">Прибор Э—203-П применяют для проверки демонтированных свечей зажигания. Перед проверкой предварительно регулируют искровой промежуток, затем вворачивают свечу в воздушную систему прибора, где создается необходимое давление, почти равное давлению конца такта сжатия. На свечу подают импульсы высокого напряжения с постоянной частотой 50 Гц. Через смотровое окно и боковое зеркало визуально устанавливают бесперебойность искрообразования. </w:t>
            </w:r>
          </w:p>
          <w:p w:rsidR="00F7012A" w:rsidRPr="00FB391B" w:rsidRDefault="000F6636" w:rsidP="00FB391B">
            <w:pPr>
              <w:pStyle w:val="a3"/>
              <w:jc w:val="both"/>
              <w:rPr>
                <w:sz w:val="28"/>
                <w:szCs w:val="28"/>
              </w:rPr>
            </w:pPr>
            <w:r>
              <w:rPr>
                <w:sz w:val="28"/>
                <w:szCs w:val="28"/>
              </w:rPr>
              <w:t xml:space="preserve">            </w:t>
            </w:r>
            <w:r w:rsidR="00F7012A" w:rsidRPr="00FB391B">
              <w:rPr>
                <w:sz w:val="28"/>
                <w:szCs w:val="28"/>
              </w:rPr>
              <w:t xml:space="preserve">При помощи этого прибора проверяют герметичность свечей зажигания. Очистку от нагара производят приспособлением Э-203-0. Свечу вставляют в специальное отверстие и очищают песком, который подают на нижнюю ее часть под давлением воздуха, после чего для удаления остатков песка ее обдувают воздухом. </w:t>
            </w:r>
          </w:p>
          <w:p w:rsidR="00F7012A" w:rsidRPr="00FB391B" w:rsidRDefault="000F6636" w:rsidP="00FB391B">
            <w:pPr>
              <w:pStyle w:val="a3"/>
              <w:jc w:val="both"/>
              <w:rPr>
                <w:sz w:val="28"/>
                <w:szCs w:val="28"/>
              </w:rPr>
            </w:pPr>
            <w:r>
              <w:rPr>
                <w:sz w:val="28"/>
                <w:szCs w:val="28"/>
              </w:rPr>
              <w:t xml:space="preserve">          </w:t>
            </w:r>
            <w:r w:rsidR="00F7012A" w:rsidRPr="00FB391B">
              <w:rPr>
                <w:sz w:val="28"/>
                <w:szCs w:val="28"/>
              </w:rPr>
              <w:t xml:space="preserve">С помощью осциллографа и генератора прямоугольных импульсов проверяют коммутатор. В этом случае лучше применять двухканальный осциллограф: один канал используют для наблюдения за импульсами коммутатора, а другой — за импульсами генератора. </w:t>
            </w:r>
          </w:p>
          <w:p w:rsidR="00F7012A" w:rsidRDefault="00F7012A">
            <w:pPr>
              <w:pStyle w:val="a3"/>
            </w:pPr>
          </w:p>
        </w:tc>
        <w:tc>
          <w:tcPr>
            <w:tcW w:w="5129" w:type="dxa"/>
            <w:shd w:val="clear" w:color="auto" w:fill="FFFFFF"/>
            <w:hideMark/>
          </w:tcPr>
          <w:p w:rsidR="00F7012A" w:rsidRDefault="00F7012A">
            <w:pPr>
              <w:rPr>
                <w:sz w:val="24"/>
                <w:szCs w:val="24"/>
              </w:rPr>
            </w:pPr>
          </w:p>
        </w:tc>
      </w:tr>
    </w:tbl>
    <w:p w:rsidR="007D503D" w:rsidRPr="007D503D" w:rsidRDefault="007D503D" w:rsidP="007D503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Pr>
          <w:rFonts w:ascii="Times New Roman" w:eastAsia="Times New Roman" w:hAnsi="Times New Roman" w:cs="Times New Roman"/>
          <w:b/>
          <w:sz w:val="32"/>
          <w:szCs w:val="32"/>
          <w:lang w:eastAsia="ru-RU"/>
        </w:rPr>
        <w:t xml:space="preserve">        </w:t>
      </w:r>
    </w:p>
    <w:p w:rsidR="007D503D" w:rsidRDefault="007D503D" w:rsidP="007D503D">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Контрольные вопросы:</w:t>
      </w:r>
    </w:p>
    <w:p w:rsidR="000F6636" w:rsidRPr="00F7012A" w:rsidRDefault="000F6636" w:rsidP="000F6636">
      <w:pPr>
        <w:pStyle w:val="1"/>
        <w:spacing w:before="0" w:line="360" w:lineRule="auto"/>
        <w:rPr>
          <w:rFonts w:ascii="Times New Roman" w:hAnsi="Times New Roman" w:cs="Times New Roman"/>
          <w:b w:val="0"/>
          <w:color w:val="auto"/>
        </w:rPr>
      </w:pPr>
      <w:r w:rsidRPr="00F7012A">
        <w:rPr>
          <w:rFonts w:ascii="Times New Roman" w:hAnsi="Times New Roman" w:cs="Times New Roman"/>
          <w:b w:val="0"/>
          <w:iCs/>
          <w:color w:val="auto"/>
        </w:rPr>
        <w:t>1.</w:t>
      </w:r>
      <w:r w:rsidRPr="000F6636">
        <w:rPr>
          <w:rFonts w:ascii="Times New Roman" w:hAnsi="Times New Roman" w:cs="Times New Roman"/>
          <w:color w:val="auto"/>
        </w:rPr>
        <w:t xml:space="preserve"> </w:t>
      </w:r>
      <w:r>
        <w:rPr>
          <w:rFonts w:ascii="Times New Roman" w:hAnsi="Times New Roman" w:cs="Times New Roman"/>
          <w:b w:val="0"/>
          <w:color w:val="auto"/>
        </w:rPr>
        <w:t>Опишите порядок у</w:t>
      </w:r>
      <w:r w:rsidRPr="000F6636">
        <w:rPr>
          <w:rFonts w:ascii="Times New Roman" w:hAnsi="Times New Roman" w:cs="Times New Roman"/>
          <w:b w:val="0"/>
          <w:color w:val="auto"/>
        </w:rPr>
        <w:t>становк</w:t>
      </w:r>
      <w:r>
        <w:rPr>
          <w:rFonts w:ascii="Times New Roman" w:hAnsi="Times New Roman" w:cs="Times New Roman"/>
          <w:b w:val="0"/>
          <w:color w:val="auto"/>
        </w:rPr>
        <w:t>и</w:t>
      </w:r>
      <w:r w:rsidRPr="000F6636">
        <w:rPr>
          <w:rFonts w:ascii="Times New Roman" w:hAnsi="Times New Roman" w:cs="Times New Roman"/>
          <w:b w:val="0"/>
          <w:color w:val="auto"/>
        </w:rPr>
        <w:t xml:space="preserve"> момента зажигания</w:t>
      </w:r>
      <w:r w:rsidRPr="00F7012A">
        <w:rPr>
          <w:rFonts w:ascii="Times New Roman" w:hAnsi="Times New Roman" w:cs="Times New Roman"/>
          <w:b w:val="0"/>
          <w:iCs/>
          <w:color w:val="auto"/>
        </w:rPr>
        <w:t xml:space="preserve">. </w:t>
      </w:r>
    </w:p>
    <w:p w:rsidR="000F6636" w:rsidRDefault="000F6636" w:rsidP="000F6636">
      <w:pPr>
        <w:spacing w:after="0" w:line="360" w:lineRule="auto"/>
        <w:rPr>
          <w:rFonts w:ascii="Times New Roman" w:hAnsi="Times New Roman" w:cs="Times New Roman"/>
          <w:bCs/>
          <w:iCs/>
          <w:color w:val="262626" w:themeColor="text1" w:themeTint="D9"/>
          <w:sz w:val="28"/>
          <w:szCs w:val="28"/>
        </w:rPr>
      </w:pPr>
      <w:r w:rsidRPr="00EA6CCA">
        <w:rPr>
          <w:rFonts w:ascii="Times New Roman" w:hAnsi="Times New Roman" w:cs="Times New Roman"/>
          <w:sz w:val="28"/>
          <w:szCs w:val="28"/>
        </w:rPr>
        <w:t>2.</w:t>
      </w:r>
      <w:r w:rsidRPr="000F6636">
        <w:rPr>
          <w:rFonts w:ascii="Times New Roman" w:hAnsi="Times New Roman" w:cs="Times New Roman"/>
          <w:sz w:val="28"/>
          <w:szCs w:val="28"/>
        </w:rPr>
        <w:t xml:space="preserve"> </w:t>
      </w:r>
      <w:r>
        <w:rPr>
          <w:rFonts w:ascii="Times New Roman" w:hAnsi="Times New Roman" w:cs="Times New Roman"/>
          <w:sz w:val="28"/>
          <w:szCs w:val="28"/>
        </w:rPr>
        <w:t>Какие существуют м</w:t>
      </w:r>
      <w:r w:rsidRPr="000F6636">
        <w:rPr>
          <w:rFonts w:ascii="Times New Roman" w:hAnsi="Times New Roman" w:cs="Times New Roman"/>
          <w:sz w:val="28"/>
          <w:szCs w:val="28"/>
        </w:rPr>
        <w:t>етоды проверки правильности установки зажигания</w:t>
      </w:r>
      <w:r>
        <w:rPr>
          <w:rFonts w:ascii="Times New Roman" w:hAnsi="Times New Roman" w:cs="Times New Roman"/>
          <w:bCs/>
          <w:iCs/>
          <w:color w:val="262626" w:themeColor="text1" w:themeTint="D9"/>
          <w:sz w:val="28"/>
          <w:szCs w:val="28"/>
        </w:rPr>
        <w:t>?</w:t>
      </w:r>
    </w:p>
    <w:p w:rsidR="007D503D" w:rsidRDefault="007D503D" w:rsidP="000F6636">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w:t>
      </w:r>
    </w:p>
    <w:p w:rsidR="007D503D" w:rsidRDefault="007D503D" w:rsidP="007D503D">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Литература:</w:t>
      </w:r>
    </w:p>
    <w:p w:rsidR="007D503D" w:rsidRPr="00AD28CA" w:rsidRDefault="007D503D" w:rsidP="007D503D">
      <w:pPr>
        <w:spacing w:after="0" w:line="240" w:lineRule="auto"/>
        <w:rPr>
          <w:rFonts w:ascii="Times New Roman" w:hAnsi="Times New Roman"/>
          <w:b/>
        </w:rPr>
      </w:pPr>
      <w:r w:rsidRPr="00AD28CA">
        <w:rPr>
          <w:rFonts w:ascii="Times New Roman" w:hAnsi="Times New Roman"/>
          <w:b/>
        </w:rPr>
        <w:t>Основные источники:</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1.Лу</w:t>
      </w:r>
      <w:r>
        <w:rPr>
          <w:rFonts w:ascii="Times New Roman" w:hAnsi="Times New Roman"/>
        </w:rPr>
        <w:t>д</w:t>
      </w:r>
      <w:r w:rsidRPr="005924CB">
        <w:rPr>
          <w:rFonts w:ascii="Times New Roman" w:hAnsi="Times New Roman"/>
        </w:rPr>
        <w:t>тченко О.А. Техническая эксплуатация и обслуживания автомобилей: Учебник. - К.: Высшая школа, 2007.- 527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2.Лудтченко О.А. Техническое обслуживание и ремонт автомобилей: орга</w:t>
      </w:r>
      <w:r>
        <w:rPr>
          <w:rFonts w:ascii="Times New Roman" w:hAnsi="Times New Roman"/>
        </w:rPr>
        <w:t xml:space="preserve">низация и управления: Учебник. </w:t>
      </w:r>
      <w:r w:rsidRPr="005924CB">
        <w:rPr>
          <w:rFonts w:ascii="Times New Roman" w:hAnsi="Times New Roman"/>
        </w:rPr>
        <w:t xml:space="preserve"> К.: Знание-Пресс, 2004- 478 с.</w:t>
      </w:r>
    </w:p>
    <w:p w:rsidR="007D503D" w:rsidRPr="005924CB" w:rsidRDefault="007D503D" w:rsidP="007D503D">
      <w:pPr>
        <w:spacing w:after="0" w:line="240" w:lineRule="auto"/>
        <w:jc w:val="both"/>
        <w:rPr>
          <w:rFonts w:ascii="Times New Roman" w:hAnsi="Times New Roman"/>
        </w:rPr>
      </w:pPr>
      <w:r w:rsidRPr="005924CB">
        <w:rPr>
          <w:rFonts w:ascii="Times New Roman" w:hAnsi="Times New Roman"/>
        </w:rPr>
        <w:t>3.Крамаренко Г.В., Барашков И.В. Техническое обслуживание автомобилей: Учебник. -</w:t>
      </w:r>
      <w:r>
        <w:rPr>
          <w:rFonts w:ascii="Times New Roman" w:hAnsi="Times New Roman"/>
        </w:rPr>
        <w:t xml:space="preserve"> </w:t>
      </w:r>
      <w:r w:rsidRPr="005924CB">
        <w:rPr>
          <w:rFonts w:ascii="Times New Roman" w:hAnsi="Times New Roman"/>
        </w:rPr>
        <w:t>М.: Транспорт, 1982 - 368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4.Кузнецов Е.С., Болдин А.П., Власов В.М. и др. Техническая зксплуатация автомобилей: Учебник. - М.: Наука, 2001 - 535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lastRenderedPageBreak/>
        <w:t>5.Туревский И.С. Техническое обслуживание автомобилей. Книга 1. Техническое обслуживание и текущий ремонт автомобилей: Учебное пособие. - М.: ИД «Форум»: ИНФ-РА-М, 2007.-432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6.Туревский И.С. Техническое обслуживание автомобилей. Книга 2. Организация хранения, технического обслуживания и ремонта автомобильного транспорта: Учебное пособие. - М.: ИД «Форум»: ИНФРА-М, 2008,- 256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7.Епифанов Л.И., Епифанова Е.А. Техническое обслуживание и ремонт автомобилей: Учебное пособие. - М.: ИД «Форум»: ИНФРА-М, 2009.- 352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8.Малкин В.С. Техническая эксплуатация автомобилей. Теоретические и практические аспекты: Учебное пособие. - М.: Издательский центр «Академия», 2007 - 288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9.Власов В.М., Жанказиев С.В., Круглов С.М. и др. Техническое обслуживание</w:t>
      </w:r>
      <w:r>
        <w:rPr>
          <w:rFonts w:ascii="Times New Roman" w:hAnsi="Times New Roman"/>
        </w:rPr>
        <w:t xml:space="preserve"> и ремонт автомобилей: Учебник.</w:t>
      </w:r>
      <w:r w:rsidRPr="005924CB">
        <w:rPr>
          <w:rFonts w:ascii="Times New Roman" w:hAnsi="Times New Roman"/>
        </w:rPr>
        <w:t>- М.: Издательский центр «Академия», 2004 - 480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10.Напольский Г.М. Технологическое проектирование автотранспортных предприятий и станций техн</w:t>
      </w:r>
      <w:r>
        <w:rPr>
          <w:rFonts w:ascii="Times New Roman" w:hAnsi="Times New Roman"/>
        </w:rPr>
        <w:t>ического обслуживания: Учебник.</w:t>
      </w:r>
      <w:r w:rsidRPr="005924CB">
        <w:rPr>
          <w:rFonts w:ascii="Times New Roman" w:hAnsi="Times New Roman"/>
        </w:rPr>
        <w:t>- М.:Транспорт,1985- 231 с.</w:t>
      </w:r>
    </w:p>
    <w:p w:rsidR="007D503D" w:rsidRDefault="007D503D" w:rsidP="007D503D">
      <w:pPr>
        <w:spacing w:after="0" w:line="240" w:lineRule="auto"/>
        <w:rPr>
          <w:rFonts w:ascii="Times New Roman" w:hAnsi="Times New Roman"/>
          <w:lang w:val="uk-UA"/>
        </w:rPr>
      </w:pPr>
    </w:p>
    <w:p w:rsidR="007D503D" w:rsidRPr="00AD28CA" w:rsidRDefault="007D503D" w:rsidP="007D503D">
      <w:pPr>
        <w:spacing w:after="0" w:line="240" w:lineRule="auto"/>
        <w:rPr>
          <w:rFonts w:ascii="Times New Roman" w:hAnsi="Times New Roman"/>
          <w:b/>
        </w:rPr>
      </w:pPr>
      <w:r w:rsidRPr="00AD28CA">
        <w:rPr>
          <w:rFonts w:ascii="Times New Roman" w:hAnsi="Times New Roman"/>
          <w:b/>
        </w:rPr>
        <w:t xml:space="preserve">Дополнительные источники: </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lang w:val="uk-UA"/>
        </w:rPr>
        <w:t>1</w:t>
      </w:r>
      <w:r w:rsidRPr="005924CB">
        <w:rPr>
          <w:rFonts w:ascii="Times New Roman" w:hAnsi="Times New Roman"/>
        </w:rPr>
        <w:t>.Правила предоставления услуг по техническому обслуживанию и ремонту автомобильных транспортных средств автомобильного транспорта. - К.: Минтранс Украины, 2003. - 24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2.ОНТП-01-91. Общесоюзные нормы технологического проектирования предприятий автомобильного транспорта. - М.: Гипроавтотранс, 1991.- 184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lang w:val="uk-UA"/>
        </w:rPr>
        <w:t>3</w:t>
      </w:r>
      <w:r w:rsidRPr="005924CB">
        <w:rPr>
          <w:rFonts w:ascii="Times New Roman" w:hAnsi="Times New Roman"/>
        </w:rPr>
        <w:t>.Афанасьев Л.Л., Маслов А.А., Колясинский В.С. Гаражи и станции технического обслуживания автомобилей. - М.: Транспорт, 1980.-215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lang w:val="uk-UA"/>
        </w:rPr>
        <w:t>4</w:t>
      </w:r>
      <w:r w:rsidRPr="005924CB">
        <w:rPr>
          <w:rFonts w:ascii="Times New Roman" w:hAnsi="Times New Roman"/>
        </w:rPr>
        <w:t>.Гаражи и стоянки: Учеб. пособие / В.В. Шестокас, В.П. Адомавичюс, П.В. Юшкявичус. - М.: Стройиздат, 1984. -214с.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lang w:val="uk-UA"/>
        </w:rPr>
        <w:t>5</w:t>
      </w:r>
      <w:r w:rsidRPr="005924CB">
        <w:rPr>
          <w:rFonts w:ascii="Times New Roman" w:hAnsi="Times New Roman"/>
        </w:rPr>
        <w:t>.Гаражи. Проектирование и строительство / Б. Андерсен, Г. Бентфельд, П. Бенеке, О. Силл. - М.: Стройиздат, 1986. - 391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6.Давыдович Л.Н. Проектирование предприятий автомобильного транспорта. - М.: Транспорт. 1975.-392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lang w:val="uk-UA"/>
        </w:rPr>
        <w:t>7</w:t>
      </w:r>
      <w:r w:rsidRPr="005924CB">
        <w:rPr>
          <w:rFonts w:ascii="Times New Roman" w:hAnsi="Times New Roman"/>
        </w:rPr>
        <w:t>.Канарчук В.Є., Лудченко О.А., Чигринець А.Д. Основы технического обслуживания и ремонта автомобилей: В 3 кн.: Учебник. - К.: Высшая шк., 1994,- 383 с.</w:t>
      </w:r>
    </w:p>
    <w:p w:rsidR="007D503D" w:rsidRDefault="007D503D" w:rsidP="007D503D">
      <w:pPr>
        <w:spacing w:after="0" w:line="240" w:lineRule="auto"/>
        <w:jc w:val="both"/>
        <w:rPr>
          <w:rFonts w:ascii="Times New Roman" w:hAnsi="Times New Roman"/>
        </w:rPr>
      </w:pPr>
      <w:r w:rsidRPr="005924CB">
        <w:rPr>
          <w:rFonts w:ascii="Times New Roman" w:hAnsi="Times New Roman"/>
        </w:rPr>
        <w:t>8.Канарчук В.Е.. Лудченко А.А., Курников И.П., Луйк И.А. Техническое обслуживание, ремонт и хранение автотранспортньїх средств: В 3 кн.: Учебник. - К.: Высшая шк., 1991.-406 с.</w:t>
      </w:r>
    </w:p>
    <w:p w:rsidR="007D503D" w:rsidRDefault="007D503D" w:rsidP="007D503D">
      <w:pPr>
        <w:spacing w:after="0" w:line="240" w:lineRule="auto"/>
        <w:jc w:val="both"/>
        <w:rPr>
          <w:rFonts w:ascii="Times New Roman" w:hAnsi="Times New Roman"/>
        </w:rPr>
      </w:pPr>
    </w:p>
    <w:p w:rsidR="007D503D" w:rsidRPr="005924CB" w:rsidRDefault="007D503D" w:rsidP="007D503D">
      <w:pPr>
        <w:spacing w:after="0" w:line="240" w:lineRule="auto"/>
        <w:jc w:val="both"/>
        <w:rPr>
          <w:rFonts w:ascii="Times New Roman" w:hAnsi="Times New Roman"/>
          <w:lang w:val="uk-UA"/>
        </w:rPr>
      </w:pPr>
      <w:r>
        <w:rPr>
          <w:rFonts w:ascii="Times New Roman" w:hAnsi="Times New Roman"/>
        </w:rPr>
        <w:t>***************************************************************************************</w:t>
      </w:r>
    </w:p>
    <w:p w:rsidR="007D503D" w:rsidRPr="003B692C" w:rsidRDefault="007D503D" w:rsidP="007D503D">
      <w:pPr>
        <w:spacing w:before="100" w:beforeAutospacing="1" w:after="100" w:afterAutospacing="1" w:line="240" w:lineRule="auto"/>
        <w:rPr>
          <w:rFonts w:ascii="Times New Roman" w:eastAsia="Times New Roman" w:hAnsi="Times New Roman" w:cs="Times New Roman"/>
          <w:b/>
          <w:sz w:val="32"/>
          <w:szCs w:val="32"/>
          <w:lang w:eastAsia="ru-RU"/>
        </w:rPr>
      </w:pPr>
      <w:r w:rsidRPr="003B692C">
        <w:rPr>
          <w:rFonts w:ascii="Times New Roman" w:eastAsia="Times New Roman" w:hAnsi="Times New Roman" w:cs="Times New Roman"/>
          <w:b/>
          <w:sz w:val="32"/>
          <w:szCs w:val="32"/>
          <w:lang w:eastAsia="ru-RU"/>
        </w:rPr>
        <w:t>Домашнее задание:</w:t>
      </w:r>
    </w:p>
    <w:p w:rsidR="007D503D" w:rsidRDefault="007D503D" w:rsidP="007D503D">
      <w:pPr>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Pr="003B692C">
        <w:rPr>
          <w:rFonts w:ascii="Times New Roman" w:eastAsia="Times New Roman" w:hAnsi="Times New Roman" w:cs="Times New Roman"/>
          <w:bCs/>
          <w:sz w:val="28"/>
          <w:szCs w:val="28"/>
          <w:lang w:eastAsia="ru-RU"/>
        </w:rPr>
        <w:t>Законспектировать лекцию (письменно</w:t>
      </w:r>
      <w:r>
        <w:rPr>
          <w:rFonts w:ascii="Times New Roman" w:eastAsia="Times New Roman" w:hAnsi="Times New Roman" w:cs="Times New Roman"/>
          <w:bCs/>
          <w:sz w:val="28"/>
          <w:szCs w:val="28"/>
          <w:lang w:eastAsia="ru-RU"/>
        </w:rPr>
        <w:t>,</w:t>
      </w:r>
      <w:r w:rsidRPr="003B692C">
        <w:rPr>
          <w:rFonts w:ascii="Times New Roman" w:eastAsia="Times New Roman" w:hAnsi="Times New Roman" w:cs="Times New Roman"/>
          <w:bCs/>
          <w:sz w:val="28"/>
          <w:szCs w:val="28"/>
          <w:lang w:eastAsia="ru-RU"/>
        </w:rPr>
        <w:t xml:space="preserve"> в </w:t>
      </w:r>
      <w:r>
        <w:rPr>
          <w:rFonts w:ascii="Times New Roman" w:eastAsia="Times New Roman" w:hAnsi="Times New Roman" w:cs="Times New Roman"/>
          <w:bCs/>
          <w:sz w:val="28"/>
          <w:szCs w:val="28"/>
          <w:lang w:eastAsia="ru-RU"/>
        </w:rPr>
        <w:t>конспекте-</w:t>
      </w:r>
      <w:r w:rsidRPr="003B692C">
        <w:rPr>
          <w:rFonts w:ascii="Times New Roman" w:eastAsia="Times New Roman" w:hAnsi="Times New Roman" w:cs="Times New Roman"/>
          <w:bCs/>
          <w:sz w:val="28"/>
          <w:szCs w:val="28"/>
          <w:lang w:eastAsia="ru-RU"/>
        </w:rPr>
        <w:t>тетраде)</w:t>
      </w:r>
      <w:r>
        <w:rPr>
          <w:rFonts w:ascii="Times New Roman" w:eastAsia="Times New Roman" w:hAnsi="Times New Roman" w:cs="Times New Roman"/>
          <w:bCs/>
          <w:sz w:val="28"/>
          <w:szCs w:val="28"/>
          <w:lang w:eastAsia="ru-RU"/>
        </w:rPr>
        <w:t>.</w:t>
      </w:r>
      <w:r w:rsidRPr="003B692C">
        <w:rPr>
          <w:rFonts w:ascii="Times New Roman" w:eastAsia="Times New Roman" w:hAnsi="Times New Roman" w:cs="Times New Roman"/>
          <w:bCs/>
          <w:sz w:val="28"/>
          <w:szCs w:val="28"/>
          <w:lang w:eastAsia="ru-RU"/>
        </w:rPr>
        <w:t xml:space="preserve"> </w:t>
      </w:r>
    </w:p>
    <w:p w:rsidR="007D503D" w:rsidRPr="00F411C2" w:rsidRDefault="007D503D" w:rsidP="007D503D">
      <w:pPr>
        <w:spacing w:after="0" w:line="360" w:lineRule="auto"/>
        <w:jc w:val="both"/>
        <w:outlineLvl w:val="1"/>
        <w:rPr>
          <w:rFonts w:ascii="Times New Roman" w:eastAsia="Times New Roman" w:hAnsi="Times New Roman" w:cs="Times New Roman"/>
          <w:bCs/>
          <w:sz w:val="28"/>
          <w:szCs w:val="28"/>
          <w:lang w:eastAsia="ru-RU"/>
        </w:rPr>
      </w:pPr>
      <w:r w:rsidRPr="00F411C2">
        <w:rPr>
          <w:rFonts w:ascii="Times New Roman" w:eastAsia="Times New Roman" w:hAnsi="Times New Roman" w:cs="Times New Roman"/>
          <w:bCs/>
          <w:sz w:val="28"/>
          <w:szCs w:val="28"/>
          <w:lang w:eastAsia="ru-RU"/>
        </w:rPr>
        <w:t xml:space="preserve">2. Ответить на контрольные вопросы (письменно, в </w:t>
      </w:r>
      <w:r>
        <w:rPr>
          <w:rFonts w:ascii="Times New Roman" w:eastAsia="Times New Roman" w:hAnsi="Times New Roman" w:cs="Times New Roman"/>
          <w:bCs/>
          <w:sz w:val="28"/>
          <w:szCs w:val="28"/>
          <w:lang w:eastAsia="ru-RU"/>
        </w:rPr>
        <w:t>конспекте-</w:t>
      </w:r>
      <w:r w:rsidRPr="00F411C2">
        <w:rPr>
          <w:rFonts w:ascii="Times New Roman" w:eastAsia="Times New Roman" w:hAnsi="Times New Roman" w:cs="Times New Roman"/>
          <w:bCs/>
          <w:sz w:val="28"/>
          <w:szCs w:val="28"/>
          <w:lang w:eastAsia="ru-RU"/>
        </w:rPr>
        <w:t>тетраде).</w:t>
      </w:r>
    </w:p>
    <w:p w:rsidR="007D503D" w:rsidRPr="00F411C2" w:rsidRDefault="007D503D" w:rsidP="007D503D">
      <w:pPr>
        <w:pStyle w:val="1"/>
        <w:spacing w:before="0" w:line="360" w:lineRule="auto"/>
        <w:jc w:val="both"/>
        <w:rPr>
          <w:rFonts w:ascii="Times New Roman" w:hAnsi="Times New Roman" w:cs="Times New Roman"/>
          <w:b w:val="0"/>
          <w:color w:val="auto"/>
        </w:rPr>
      </w:pPr>
      <w:r w:rsidRPr="00F411C2">
        <w:rPr>
          <w:rFonts w:ascii="Times New Roman" w:eastAsia="Times New Roman" w:hAnsi="Times New Roman" w:cs="Times New Roman"/>
          <w:b w:val="0"/>
          <w:bCs w:val="0"/>
          <w:color w:val="auto"/>
          <w:lang w:eastAsia="ru-RU"/>
        </w:rPr>
        <w:t>3. С</w:t>
      </w:r>
      <w:r w:rsidRPr="00F411C2">
        <w:rPr>
          <w:rFonts w:ascii="Times New Roman" w:eastAsia="Times New Roman" w:hAnsi="Times New Roman" w:cs="Times New Roman"/>
          <w:b w:val="0"/>
          <w:color w:val="auto"/>
          <w:lang w:eastAsia="ru-RU"/>
        </w:rPr>
        <w:t>фотографировать</w:t>
      </w:r>
      <w:r w:rsidRPr="00F411C2">
        <w:rPr>
          <w:rFonts w:ascii="Times New Roman" w:eastAsia="Times New Roman" w:hAnsi="Times New Roman" w:cs="Times New Roman"/>
          <w:b w:val="0"/>
          <w:bCs w:val="0"/>
          <w:color w:val="auto"/>
          <w:lang w:eastAsia="ru-RU"/>
        </w:rPr>
        <w:t xml:space="preserve"> все страницы конспекта (с ответами на контрольные вопросы) и прислать преподавателю Сафонову Ю.Б. в сообщество </w:t>
      </w:r>
      <w:r>
        <w:rPr>
          <w:rFonts w:ascii="Times New Roman" w:eastAsia="Times New Roman" w:hAnsi="Times New Roman" w:cs="Times New Roman"/>
          <w:b w:val="0"/>
          <w:bCs w:val="0"/>
          <w:color w:val="auto"/>
          <w:lang w:eastAsia="ru-RU"/>
        </w:rPr>
        <w:t>«</w:t>
      </w:r>
      <w:r w:rsidRPr="00F411C2">
        <w:rPr>
          <w:rFonts w:ascii="Times New Roman" w:hAnsi="Times New Roman" w:cs="Times New Roman"/>
          <w:b w:val="0"/>
          <w:color w:val="auto"/>
        </w:rPr>
        <w:t>МДК 01.02 ТО и ремонт автомобилей</w:t>
      </w:r>
      <w:r>
        <w:rPr>
          <w:rFonts w:ascii="Times New Roman" w:hAnsi="Times New Roman" w:cs="Times New Roman"/>
          <w:b w:val="0"/>
          <w:color w:val="auto"/>
        </w:rPr>
        <w:t xml:space="preserve">», </w:t>
      </w:r>
      <w:r w:rsidRPr="00F411C2">
        <w:rPr>
          <w:rFonts w:ascii="Times New Roman" w:eastAsia="Times New Roman" w:hAnsi="Times New Roman" w:cs="Times New Roman"/>
          <w:b w:val="0"/>
          <w:bCs w:val="0"/>
          <w:color w:val="auto"/>
          <w:lang w:eastAsia="ru-RU"/>
        </w:rPr>
        <w:t>в социальной сети «ВВконтакте» по адресу:</w:t>
      </w:r>
      <w:r>
        <w:rPr>
          <w:rFonts w:ascii="Times New Roman" w:eastAsia="Times New Roman" w:hAnsi="Times New Roman" w:cs="Times New Roman"/>
          <w:bCs w:val="0"/>
          <w:lang w:eastAsia="ru-RU"/>
        </w:rPr>
        <w:t xml:space="preserve"> </w:t>
      </w:r>
      <w:hyperlink r:id="rId10" w:history="1">
        <w:r w:rsidRPr="001C2791">
          <w:rPr>
            <w:rStyle w:val="ad"/>
            <w:rFonts w:ascii="Times New Roman" w:eastAsia="Times New Roman" w:hAnsi="Times New Roman" w:cs="Times New Roman"/>
            <w:lang w:eastAsia="ru-RU"/>
          </w:rPr>
          <w:t>https://vk.com/club207453468</w:t>
        </w:r>
      </w:hyperlink>
      <w:r>
        <w:rPr>
          <w:rFonts w:ascii="Times New Roman" w:eastAsia="Times New Roman" w:hAnsi="Times New Roman" w:cs="Times New Roman"/>
          <w:bCs w:val="0"/>
          <w:lang w:eastAsia="ru-RU"/>
        </w:rPr>
        <w:t xml:space="preserve"> </w:t>
      </w:r>
      <w:r w:rsidRPr="00F411C2">
        <w:rPr>
          <w:rFonts w:ascii="Times New Roman" w:eastAsia="Times New Roman" w:hAnsi="Times New Roman" w:cs="Times New Roman"/>
          <w:bCs w:val="0"/>
          <w:color w:val="FF0000"/>
          <w:lang w:eastAsia="ru-RU"/>
        </w:rPr>
        <w:t>до конца дня проведения занятия</w:t>
      </w:r>
      <w:r>
        <w:rPr>
          <w:rFonts w:ascii="Times New Roman" w:eastAsia="Times New Roman" w:hAnsi="Times New Roman" w:cs="Times New Roman"/>
          <w:bCs w:val="0"/>
          <w:color w:val="FF0000"/>
          <w:lang w:eastAsia="ru-RU"/>
        </w:rPr>
        <w:t xml:space="preserve"> !!!</w:t>
      </w:r>
    </w:p>
    <w:p w:rsidR="007D503D" w:rsidRDefault="007D503D" w:rsidP="007D503D">
      <w:pPr>
        <w:spacing w:after="0" w:line="360" w:lineRule="auto"/>
        <w:jc w:val="both"/>
        <w:outlineLvl w:val="1"/>
        <w:rPr>
          <w:rFonts w:ascii="Times New Roman" w:eastAsia="Times New Roman" w:hAnsi="Times New Roman" w:cs="Times New Roman"/>
          <w:bCs/>
          <w:sz w:val="28"/>
          <w:szCs w:val="28"/>
          <w:lang w:eastAsia="ru-RU"/>
        </w:rPr>
      </w:pPr>
    </w:p>
    <w:p w:rsidR="007D503D" w:rsidRPr="00A93382" w:rsidRDefault="007D503D" w:rsidP="007D503D">
      <w:pPr>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p w:rsidR="007D503D" w:rsidRPr="00F1459E" w:rsidRDefault="007D503D" w:rsidP="009F4669">
      <w:pPr>
        <w:shd w:val="clear" w:color="auto" w:fill="FFFFFF"/>
        <w:autoSpaceDE w:val="0"/>
        <w:autoSpaceDN w:val="0"/>
        <w:adjustRightInd w:val="0"/>
        <w:spacing w:after="0" w:line="360" w:lineRule="auto"/>
        <w:jc w:val="both"/>
        <w:rPr>
          <w:rFonts w:ascii="Times New Roman" w:hAnsi="Times New Roman"/>
          <w:b/>
          <w:bCs/>
          <w:iCs/>
          <w:sz w:val="28"/>
          <w:szCs w:val="28"/>
        </w:rPr>
      </w:pPr>
    </w:p>
    <w:sectPr w:rsidR="007D503D" w:rsidRPr="00F1459E" w:rsidSect="002A7C40">
      <w:headerReference w:type="default" r:id="rId11"/>
      <w:footerReference w:type="default" r:id="rId12"/>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364" w:rsidRDefault="00264364" w:rsidP="00E21D90">
      <w:pPr>
        <w:spacing w:after="0" w:line="240" w:lineRule="auto"/>
      </w:pPr>
      <w:r>
        <w:separator/>
      </w:r>
    </w:p>
  </w:endnote>
  <w:endnote w:type="continuationSeparator" w:id="1">
    <w:p w:rsidR="00264364" w:rsidRDefault="00264364" w:rsidP="00E21D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90" w:rsidRDefault="00E21D90">
    <w:pPr>
      <w:pStyle w:val="a8"/>
      <w:jc w:val="right"/>
    </w:pPr>
  </w:p>
  <w:p w:rsidR="00E21D90" w:rsidRDefault="00E21D9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364" w:rsidRDefault="00264364" w:rsidP="00E21D90">
      <w:pPr>
        <w:spacing w:after="0" w:line="240" w:lineRule="auto"/>
      </w:pPr>
      <w:r>
        <w:separator/>
      </w:r>
    </w:p>
  </w:footnote>
  <w:footnote w:type="continuationSeparator" w:id="1">
    <w:p w:rsidR="00264364" w:rsidRDefault="00264364" w:rsidP="00E21D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20714"/>
      <w:docPartObj>
        <w:docPartGallery w:val="Page Numbers (Top of Page)"/>
        <w:docPartUnique/>
      </w:docPartObj>
    </w:sdtPr>
    <w:sdtContent>
      <w:p w:rsidR="00A77C71" w:rsidRDefault="00F51592">
        <w:pPr>
          <w:pStyle w:val="a6"/>
          <w:jc w:val="right"/>
        </w:pPr>
        <w:r w:rsidRPr="00A77C71">
          <w:rPr>
            <w:rFonts w:ascii="Times New Roman" w:hAnsi="Times New Roman" w:cs="Times New Roman"/>
            <w:sz w:val="28"/>
            <w:szCs w:val="28"/>
          </w:rPr>
          <w:fldChar w:fldCharType="begin"/>
        </w:r>
        <w:r w:rsidR="00A77C71" w:rsidRPr="00A77C71">
          <w:rPr>
            <w:rFonts w:ascii="Times New Roman" w:hAnsi="Times New Roman" w:cs="Times New Roman"/>
            <w:sz w:val="28"/>
            <w:szCs w:val="28"/>
          </w:rPr>
          <w:instrText xml:space="preserve"> PAGE   \* MERGEFORMAT </w:instrText>
        </w:r>
        <w:r w:rsidRPr="00A77C71">
          <w:rPr>
            <w:rFonts w:ascii="Times New Roman" w:hAnsi="Times New Roman" w:cs="Times New Roman"/>
            <w:sz w:val="28"/>
            <w:szCs w:val="28"/>
          </w:rPr>
          <w:fldChar w:fldCharType="separate"/>
        </w:r>
        <w:r w:rsidR="00564B36">
          <w:rPr>
            <w:rFonts w:ascii="Times New Roman" w:hAnsi="Times New Roman" w:cs="Times New Roman"/>
            <w:noProof/>
            <w:sz w:val="28"/>
            <w:szCs w:val="28"/>
          </w:rPr>
          <w:t>1</w:t>
        </w:r>
        <w:r w:rsidRPr="00A77C71">
          <w:rPr>
            <w:rFonts w:ascii="Times New Roman" w:hAnsi="Times New Roman" w:cs="Times New Roman"/>
            <w:sz w:val="28"/>
            <w:szCs w:val="28"/>
          </w:rPr>
          <w:fldChar w:fldCharType="end"/>
        </w:r>
      </w:p>
    </w:sdtContent>
  </w:sdt>
  <w:p w:rsidR="00A77C71" w:rsidRDefault="00A77C7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1F4A"/>
    <w:multiLevelType w:val="multilevel"/>
    <w:tmpl w:val="0126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C1626"/>
    <w:multiLevelType w:val="multilevel"/>
    <w:tmpl w:val="ADC6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752A2"/>
    <w:multiLevelType w:val="multilevel"/>
    <w:tmpl w:val="BF42D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EB1230"/>
    <w:multiLevelType w:val="multilevel"/>
    <w:tmpl w:val="FFD40D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430F2A"/>
    <w:multiLevelType w:val="multilevel"/>
    <w:tmpl w:val="CDB2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CE69CE"/>
    <w:multiLevelType w:val="multilevel"/>
    <w:tmpl w:val="A580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DE3142"/>
    <w:multiLevelType w:val="multilevel"/>
    <w:tmpl w:val="E222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315E02"/>
    <w:multiLevelType w:val="multilevel"/>
    <w:tmpl w:val="7A04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8B4447"/>
    <w:multiLevelType w:val="multilevel"/>
    <w:tmpl w:val="59CA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8D5AB7"/>
    <w:multiLevelType w:val="multilevel"/>
    <w:tmpl w:val="C564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F83AA3"/>
    <w:multiLevelType w:val="multilevel"/>
    <w:tmpl w:val="97B68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0234A1"/>
    <w:multiLevelType w:val="multilevel"/>
    <w:tmpl w:val="68FE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34571D"/>
    <w:multiLevelType w:val="multilevel"/>
    <w:tmpl w:val="7D2E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676944"/>
    <w:multiLevelType w:val="multilevel"/>
    <w:tmpl w:val="303A9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A20266"/>
    <w:multiLevelType w:val="multilevel"/>
    <w:tmpl w:val="4A6C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7410B7"/>
    <w:multiLevelType w:val="multilevel"/>
    <w:tmpl w:val="0458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544767"/>
    <w:multiLevelType w:val="multilevel"/>
    <w:tmpl w:val="E51C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E664E0"/>
    <w:multiLevelType w:val="multilevel"/>
    <w:tmpl w:val="8334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CA02BA"/>
    <w:multiLevelType w:val="multilevel"/>
    <w:tmpl w:val="9F7E5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B36F6D"/>
    <w:multiLevelType w:val="multilevel"/>
    <w:tmpl w:val="09BC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960229"/>
    <w:multiLevelType w:val="multilevel"/>
    <w:tmpl w:val="18EA1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F67C13"/>
    <w:multiLevelType w:val="multilevel"/>
    <w:tmpl w:val="52DA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7E208F"/>
    <w:multiLevelType w:val="multilevel"/>
    <w:tmpl w:val="6C78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5A2382"/>
    <w:multiLevelType w:val="multilevel"/>
    <w:tmpl w:val="DA72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8F0BD7"/>
    <w:multiLevelType w:val="multilevel"/>
    <w:tmpl w:val="D8085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702D60"/>
    <w:multiLevelType w:val="multilevel"/>
    <w:tmpl w:val="F52E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FE665F"/>
    <w:multiLevelType w:val="multilevel"/>
    <w:tmpl w:val="4974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C33C3D"/>
    <w:multiLevelType w:val="multilevel"/>
    <w:tmpl w:val="5ED80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975E92"/>
    <w:multiLevelType w:val="multilevel"/>
    <w:tmpl w:val="A5CE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DD1A80"/>
    <w:multiLevelType w:val="multilevel"/>
    <w:tmpl w:val="BB0C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6B445A"/>
    <w:multiLevelType w:val="multilevel"/>
    <w:tmpl w:val="F8CC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AD5BC3"/>
    <w:multiLevelType w:val="multilevel"/>
    <w:tmpl w:val="38D6D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6AC171D"/>
    <w:multiLevelType w:val="hybridMultilevel"/>
    <w:tmpl w:val="8DB26AAA"/>
    <w:lvl w:ilvl="0" w:tplc="5BDA2B2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3">
    <w:nsid w:val="69AF2995"/>
    <w:multiLevelType w:val="multilevel"/>
    <w:tmpl w:val="DB1C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4168E1"/>
    <w:multiLevelType w:val="multilevel"/>
    <w:tmpl w:val="9B40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CB57D8"/>
    <w:multiLevelType w:val="multilevel"/>
    <w:tmpl w:val="963E6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D3043D"/>
    <w:multiLevelType w:val="multilevel"/>
    <w:tmpl w:val="B254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E267C5"/>
    <w:multiLevelType w:val="multilevel"/>
    <w:tmpl w:val="633A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256581"/>
    <w:multiLevelType w:val="multilevel"/>
    <w:tmpl w:val="C408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EF4F03"/>
    <w:multiLevelType w:val="multilevel"/>
    <w:tmpl w:val="FAA6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20164C"/>
    <w:multiLevelType w:val="multilevel"/>
    <w:tmpl w:val="401C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B43210"/>
    <w:multiLevelType w:val="hybridMultilevel"/>
    <w:tmpl w:val="0CC67BD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671FFA"/>
    <w:multiLevelType w:val="multilevel"/>
    <w:tmpl w:val="E170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806270"/>
    <w:multiLevelType w:val="multilevel"/>
    <w:tmpl w:val="76C2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492E97"/>
    <w:multiLevelType w:val="multilevel"/>
    <w:tmpl w:val="4A4C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2"/>
  </w:num>
  <w:num w:numId="3">
    <w:abstractNumId w:val="19"/>
  </w:num>
  <w:num w:numId="4">
    <w:abstractNumId w:val="36"/>
  </w:num>
  <w:num w:numId="5">
    <w:abstractNumId w:val="28"/>
  </w:num>
  <w:num w:numId="6">
    <w:abstractNumId w:val="7"/>
  </w:num>
  <w:num w:numId="7">
    <w:abstractNumId w:val="26"/>
  </w:num>
  <w:num w:numId="8">
    <w:abstractNumId w:val="3"/>
  </w:num>
  <w:num w:numId="9">
    <w:abstractNumId w:val="2"/>
  </w:num>
  <w:num w:numId="10">
    <w:abstractNumId w:val="11"/>
  </w:num>
  <w:num w:numId="11">
    <w:abstractNumId w:val="43"/>
  </w:num>
  <w:num w:numId="12">
    <w:abstractNumId w:val="0"/>
  </w:num>
  <w:num w:numId="13">
    <w:abstractNumId w:val="4"/>
  </w:num>
  <w:num w:numId="14">
    <w:abstractNumId w:val="5"/>
  </w:num>
  <w:num w:numId="15">
    <w:abstractNumId w:val="44"/>
  </w:num>
  <w:num w:numId="16">
    <w:abstractNumId w:val="9"/>
  </w:num>
  <w:num w:numId="17">
    <w:abstractNumId w:val="6"/>
  </w:num>
  <w:num w:numId="18">
    <w:abstractNumId w:val="16"/>
  </w:num>
  <w:num w:numId="19">
    <w:abstractNumId w:val="13"/>
  </w:num>
  <w:num w:numId="20">
    <w:abstractNumId w:val="40"/>
  </w:num>
  <w:num w:numId="21">
    <w:abstractNumId w:val="24"/>
  </w:num>
  <w:num w:numId="22">
    <w:abstractNumId w:val="14"/>
  </w:num>
  <w:num w:numId="23">
    <w:abstractNumId w:val="30"/>
  </w:num>
  <w:num w:numId="24">
    <w:abstractNumId w:val="17"/>
  </w:num>
  <w:num w:numId="25">
    <w:abstractNumId w:val="29"/>
  </w:num>
  <w:num w:numId="26">
    <w:abstractNumId w:val="25"/>
  </w:num>
  <w:num w:numId="27">
    <w:abstractNumId w:val="34"/>
  </w:num>
  <w:num w:numId="28">
    <w:abstractNumId w:val="1"/>
  </w:num>
  <w:num w:numId="29">
    <w:abstractNumId w:val="12"/>
  </w:num>
  <w:num w:numId="30">
    <w:abstractNumId w:val="37"/>
  </w:num>
  <w:num w:numId="31">
    <w:abstractNumId w:val="33"/>
  </w:num>
  <w:num w:numId="32">
    <w:abstractNumId w:val="18"/>
  </w:num>
  <w:num w:numId="33">
    <w:abstractNumId w:val="23"/>
  </w:num>
  <w:num w:numId="34">
    <w:abstractNumId w:val="42"/>
  </w:num>
  <w:num w:numId="35">
    <w:abstractNumId w:val="27"/>
  </w:num>
  <w:num w:numId="36">
    <w:abstractNumId w:val="39"/>
  </w:num>
  <w:num w:numId="37">
    <w:abstractNumId w:val="31"/>
  </w:num>
  <w:num w:numId="38">
    <w:abstractNumId w:val="10"/>
  </w:num>
  <w:num w:numId="39">
    <w:abstractNumId w:val="41"/>
  </w:num>
  <w:num w:numId="40">
    <w:abstractNumId w:val="20"/>
  </w:num>
  <w:num w:numId="41">
    <w:abstractNumId w:val="35"/>
  </w:num>
  <w:num w:numId="42">
    <w:abstractNumId w:val="21"/>
  </w:num>
  <w:num w:numId="43">
    <w:abstractNumId w:val="38"/>
  </w:num>
  <w:num w:numId="44">
    <w:abstractNumId w:val="15"/>
  </w:num>
  <w:num w:numId="45">
    <w:abstractNumId w:val="3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372D6"/>
    <w:rsid w:val="000003DD"/>
    <w:rsid w:val="00000408"/>
    <w:rsid w:val="0000044E"/>
    <w:rsid w:val="00000CFF"/>
    <w:rsid w:val="000016FC"/>
    <w:rsid w:val="00001C0D"/>
    <w:rsid w:val="00001F7D"/>
    <w:rsid w:val="000028A9"/>
    <w:rsid w:val="00002BD9"/>
    <w:rsid w:val="00002E1B"/>
    <w:rsid w:val="00003260"/>
    <w:rsid w:val="0000329C"/>
    <w:rsid w:val="00003823"/>
    <w:rsid w:val="0000423F"/>
    <w:rsid w:val="00004D2E"/>
    <w:rsid w:val="000057BC"/>
    <w:rsid w:val="00005CE1"/>
    <w:rsid w:val="00007234"/>
    <w:rsid w:val="00007B0F"/>
    <w:rsid w:val="00007CA5"/>
    <w:rsid w:val="00010EA1"/>
    <w:rsid w:val="00010F1E"/>
    <w:rsid w:val="000119F5"/>
    <w:rsid w:val="00011E93"/>
    <w:rsid w:val="00012557"/>
    <w:rsid w:val="000126F3"/>
    <w:rsid w:val="000135E9"/>
    <w:rsid w:val="000138FC"/>
    <w:rsid w:val="00013FDA"/>
    <w:rsid w:val="00014ED0"/>
    <w:rsid w:val="00015ABB"/>
    <w:rsid w:val="000167A5"/>
    <w:rsid w:val="00016B3C"/>
    <w:rsid w:val="00016C8F"/>
    <w:rsid w:val="00016D7F"/>
    <w:rsid w:val="00016DFB"/>
    <w:rsid w:val="0001784F"/>
    <w:rsid w:val="000202DC"/>
    <w:rsid w:val="00020828"/>
    <w:rsid w:val="000212D4"/>
    <w:rsid w:val="00021631"/>
    <w:rsid w:val="0002199E"/>
    <w:rsid w:val="000219F5"/>
    <w:rsid w:val="00021C58"/>
    <w:rsid w:val="00021FBB"/>
    <w:rsid w:val="000223E9"/>
    <w:rsid w:val="000228AC"/>
    <w:rsid w:val="00022A8A"/>
    <w:rsid w:val="00023610"/>
    <w:rsid w:val="00023E82"/>
    <w:rsid w:val="00023E9B"/>
    <w:rsid w:val="00024091"/>
    <w:rsid w:val="000251D1"/>
    <w:rsid w:val="00025A4F"/>
    <w:rsid w:val="00025CAF"/>
    <w:rsid w:val="00027028"/>
    <w:rsid w:val="00027534"/>
    <w:rsid w:val="00027A7C"/>
    <w:rsid w:val="00031C07"/>
    <w:rsid w:val="00031CAF"/>
    <w:rsid w:val="000323AF"/>
    <w:rsid w:val="00032503"/>
    <w:rsid w:val="00032693"/>
    <w:rsid w:val="00032A17"/>
    <w:rsid w:val="00032F99"/>
    <w:rsid w:val="000338E3"/>
    <w:rsid w:val="0003414D"/>
    <w:rsid w:val="00034375"/>
    <w:rsid w:val="000352E1"/>
    <w:rsid w:val="00035CE9"/>
    <w:rsid w:val="000363C7"/>
    <w:rsid w:val="00036736"/>
    <w:rsid w:val="000376E4"/>
    <w:rsid w:val="0003776D"/>
    <w:rsid w:val="00037A37"/>
    <w:rsid w:val="00037A83"/>
    <w:rsid w:val="00037ABF"/>
    <w:rsid w:val="00040666"/>
    <w:rsid w:val="00040936"/>
    <w:rsid w:val="00040AC9"/>
    <w:rsid w:val="000410A2"/>
    <w:rsid w:val="00042283"/>
    <w:rsid w:val="00042E16"/>
    <w:rsid w:val="00043106"/>
    <w:rsid w:val="0004393F"/>
    <w:rsid w:val="00043D0B"/>
    <w:rsid w:val="00043D76"/>
    <w:rsid w:val="000441D9"/>
    <w:rsid w:val="00044A4D"/>
    <w:rsid w:val="00045780"/>
    <w:rsid w:val="000457E6"/>
    <w:rsid w:val="0004612A"/>
    <w:rsid w:val="00046BB9"/>
    <w:rsid w:val="00047B48"/>
    <w:rsid w:val="00047D1C"/>
    <w:rsid w:val="00051B2B"/>
    <w:rsid w:val="00051C79"/>
    <w:rsid w:val="000535CC"/>
    <w:rsid w:val="00053B25"/>
    <w:rsid w:val="000541B9"/>
    <w:rsid w:val="00054428"/>
    <w:rsid w:val="00054597"/>
    <w:rsid w:val="000549FB"/>
    <w:rsid w:val="0005705F"/>
    <w:rsid w:val="000603AF"/>
    <w:rsid w:val="00060939"/>
    <w:rsid w:val="000611EF"/>
    <w:rsid w:val="000612CB"/>
    <w:rsid w:val="000623A3"/>
    <w:rsid w:val="000623BD"/>
    <w:rsid w:val="00062A1D"/>
    <w:rsid w:val="00062F60"/>
    <w:rsid w:val="0006320B"/>
    <w:rsid w:val="0006322F"/>
    <w:rsid w:val="000639A8"/>
    <w:rsid w:val="00063A74"/>
    <w:rsid w:val="00063E09"/>
    <w:rsid w:val="00063E0A"/>
    <w:rsid w:val="00064B78"/>
    <w:rsid w:val="00064FEB"/>
    <w:rsid w:val="0006552A"/>
    <w:rsid w:val="00065E77"/>
    <w:rsid w:val="000661C0"/>
    <w:rsid w:val="000665A3"/>
    <w:rsid w:val="000666BD"/>
    <w:rsid w:val="0006697F"/>
    <w:rsid w:val="000676AB"/>
    <w:rsid w:val="000679AB"/>
    <w:rsid w:val="00067F1E"/>
    <w:rsid w:val="00070E7D"/>
    <w:rsid w:val="0007130F"/>
    <w:rsid w:val="00071A9A"/>
    <w:rsid w:val="00072BEC"/>
    <w:rsid w:val="000732ED"/>
    <w:rsid w:val="0007345C"/>
    <w:rsid w:val="000734A8"/>
    <w:rsid w:val="00073C87"/>
    <w:rsid w:val="00073DF4"/>
    <w:rsid w:val="000744CA"/>
    <w:rsid w:val="000745DD"/>
    <w:rsid w:val="000747BE"/>
    <w:rsid w:val="00074AB0"/>
    <w:rsid w:val="00075D09"/>
    <w:rsid w:val="0007640D"/>
    <w:rsid w:val="00076EB9"/>
    <w:rsid w:val="00077408"/>
    <w:rsid w:val="00077ABB"/>
    <w:rsid w:val="00077B30"/>
    <w:rsid w:val="00077DD9"/>
    <w:rsid w:val="000800B1"/>
    <w:rsid w:val="0008075D"/>
    <w:rsid w:val="00080DD9"/>
    <w:rsid w:val="0008148F"/>
    <w:rsid w:val="00081741"/>
    <w:rsid w:val="000826B3"/>
    <w:rsid w:val="000826C2"/>
    <w:rsid w:val="00083410"/>
    <w:rsid w:val="000837C1"/>
    <w:rsid w:val="00084089"/>
    <w:rsid w:val="000846BA"/>
    <w:rsid w:val="00084D25"/>
    <w:rsid w:val="00084EF9"/>
    <w:rsid w:val="00084F16"/>
    <w:rsid w:val="00085069"/>
    <w:rsid w:val="00085D3E"/>
    <w:rsid w:val="00085DD1"/>
    <w:rsid w:val="00086B19"/>
    <w:rsid w:val="00087645"/>
    <w:rsid w:val="0008771A"/>
    <w:rsid w:val="00090821"/>
    <w:rsid w:val="00090A59"/>
    <w:rsid w:val="0009132A"/>
    <w:rsid w:val="000927D5"/>
    <w:rsid w:val="00092AD7"/>
    <w:rsid w:val="00093933"/>
    <w:rsid w:val="00093E72"/>
    <w:rsid w:val="00094690"/>
    <w:rsid w:val="00094E8A"/>
    <w:rsid w:val="00094FA4"/>
    <w:rsid w:val="000956F7"/>
    <w:rsid w:val="000960B9"/>
    <w:rsid w:val="00096284"/>
    <w:rsid w:val="00097414"/>
    <w:rsid w:val="0009765F"/>
    <w:rsid w:val="000A045B"/>
    <w:rsid w:val="000A1009"/>
    <w:rsid w:val="000A161D"/>
    <w:rsid w:val="000A18AA"/>
    <w:rsid w:val="000A1B09"/>
    <w:rsid w:val="000A1C6C"/>
    <w:rsid w:val="000A2482"/>
    <w:rsid w:val="000A266A"/>
    <w:rsid w:val="000A3646"/>
    <w:rsid w:val="000A366E"/>
    <w:rsid w:val="000A3A2A"/>
    <w:rsid w:val="000A3B3D"/>
    <w:rsid w:val="000A3BE4"/>
    <w:rsid w:val="000A3E30"/>
    <w:rsid w:val="000A407E"/>
    <w:rsid w:val="000A4158"/>
    <w:rsid w:val="000A417D"/>
    <w:rsid w:val="000A43F9"/>
    <w:rsid w:val="000A4473"/>
    <w:rsid w:val="000A4BB9"/>
    <w:rsid w:val="000A4CFA"/>
    <w:rsid w:val="000A5374"/>
    <w:rsid w:val="000A594B"/>
    <w:rsid w:val="000A5E68"/>
    <w:rsid w:val="000A65E4"/>
    <w:rsid w:val="000A7A43"/>
    <w:rsid w:val="000B00DB"/>
    <w:rsid w:val="000B08FF"/>
    <w:rsid w:val="000B1578"/>
    <w:rsid w:val="000B186C"/>
    <w:rsid w:val="000B1E46"/>
    <w:rsid w:val="000B1F11"/>
    <w:rsid w:val="000B2231"/>
    <w:rsid w:val="000B2284"/>
    <w:rsid w:val="000B3080"/>
    <w:rsid w:val="000B333A"/>
    <w:rsid w:val="000B35E9"/>
    <w:rsid w:val="000B3D22"/>
    <w:rsid w:val="000B3EED"/>
    <w:rsid w:val="000B42F6"/>
    <w:rsid w:val="000B49F5"/>
    <w:rsid w:val="000B56B4"/>
    <w:rsid w:val="000B6005"/>
    <w:rsid w:val="000B658D"/>
    <w:rsid w:val="000B664D"/>
    <w:rsid w:val="000B6811"/>
    <w:rsid w:val="000B69B0"/>
    <w:rsid w:val="000B76EC"/>
    <w:rsid w:val="000B7C4B"/>
    <w:rsid w:val="000B7E84"/>
    <w:rsid w:val="000C0218"/>
    <w:rsid w:val="000C048A"/>
    <w:rsid w:val="000C054B"/>
    <w:rsid w:val="000C0996"/>
    <w:rsid w:val="000C298A"/>
    <w:rsid w:val="000C2D24"/>
    <w:rsid w:val="000C2E1F"/>
    <w:rsid w:val="000C320D"/>
    <w:rsid w:val="000C3393"/>
    <w:rsid w:val="000C3517"/>
    <w:rsid w:val="000C3B8C"/>
    <w:rsid w:val="000C4A75"/>
    <w:rsid w:val="000C4F4E"/>
    <w:rsid w:val="000C675E"/>
    <w:rsid w:val="000C7110"/>
    <w:rsid w:val="000C7DF2"/>
    <w:rsid w:val="000D1209"/>
    <w:rsid w:val="000D1538"/>
    <w:rsid w:val="000D1621"/>
    <w:rsid w:val="000D1C98"/>
    <w:rsid w:val="000D1DB8"/>
    <w:rsid w:val="000D1F38"/>
    <w:rsid w:val="000D3809"/>
    <w:rsid w:val="000D3E80"/>
    <w:rsid w:val="000D434F"/>
    <w:rsid w:val="000D43B2"/>
    <w:rsid w:val="000D4FDD"/>
    <w:rsid w:val="000D5B27"/>
    <w:rsid w:val="000D6472"/>
    <w:rsid w:val="000D69BD"/>
    <w:rsid w:val="000D6F54"/>
    <w:rsid w:val="000D7A65"/>
    <w:rsid w:val="000D7D84"/>
    <w:rsid w:val="000D7E61"/>
    <w:rsid w:val="000E0786"/>
    <w:rsid w:val="000E0FF3"/>
    <w:rsid w:val="000E10A9"/>
    <w:rsid w:val="000E15D1"/>
    <w:rsid w:val="000E1906"/>
    <w:rsid w:val="000E19F2"/>
    <w:rsid w:val="000E19F8"/>
    <w:rsid w:val="000E252D"/>
    <w:rsid w:val="000E2E69"/>
    <w:rsid w:val="000E309D"/>
    <w:rsid w:val="000E3181"/>
    <w:rsid w:val="000E323D"/>
    <w:rsid w:val="000E3B9F"/>
    <w:rsid w:val="000E44E0"/>
    <w:rsid w:val="000E49C2"/>
    <w:rsid w:val="000E4E1B"/>
    <w:rsid w:val="000E4EA8"/>
    <w:rsid w:val="000E5A92"/>
    <w:rsid w:val="000E649C"/>
    <w:rsid w:val="000E6627"/>
    <w:rsid w:val="000E6AE4"/>
    <w:rsid w:val="000E70B8"/>
    <w:rsid w:val="000E74E6"/>
    <w:rsid w:val="000E7DE8"/>
    <w:rsid w:val="000F0086"/>
    <w:rsid w:val="000F01CF"/>
    <w:rsid w:val="000F075B"/>
    <w:rsid w:val="000F077A"/>
    <w:rsid w:val="000F15FC"/>
    <w:rsid w:val="000F19A9"/>
    <w:rsid w:val="000F1BBF"/>
    <w:rsid w:val="000F1D27"/>
    <w:rsid w:val="000F2860"/>
    <w:rsid w:val="000F2CC1"/>
    <w:rsid w:val="000F48B9"/>
    <w:rsid w:val="000F5442"/>
    <w:rsid w:val="000F56E2"/>
    <w:rsid w:val="000F5B4D"/>
    <w:rsid w:val="000F5F98"/>
    <w:rsid w:val="000F6636"/>
    <w:rsid w:val="000F6ECE"/>
    <w:rsid w:val="000F7442"/>
    <w:rsid w:val="000F7861"/>
    <w:rsid w:val="00100065"/>
    <w:rsid w:val="00100B94"/>
    <w:rsid w:val="001013E8"/>
    <w:rsid w:val="00101CAB"/>
    <w:rsid w:val="00102062"/>
    <w:rsid w:val="00102F35"/>
    <w:rsid w:val="001031DA"/>
    <w:rsid w:val="0010343C"/>
    <w:rsid w:val="00103CA5"/>
    <w:rsid w:val="00103F06"/>
    <w:rsid w:val="001043DA"/>
    <w:rsid w:val="0010495C"/>
    <w:rsid w:val="00105E31"/>
    <w:rsid w:val="0010632C"/>
    <w:rsid w:val="0010658C"/>
    <w:rsid w:val="00106E56"/>
    <w:rsid w:val="00106E87"/>
    <w:rsid w:val="00107B59"/>
    <w:rsid w:val="00110AB5"/>
    <w:rsid w:val="00110D16"/>
    <w:rsid w:val="00110D99"/>
    <w:rsid w:val="00110E1D"/>
    <w:rsid w:val="00111332"/>
    <w:rsid w:val="00111417"/>
    <w:rsid w:val="00111D2A"/>
    <w:rsid w:val="00112280"/>
    <w:rsid w:val="001127A2"/>
    <w:rsid w:val="00112C69"/>
    <w:rsid w:val="00112D5B"/>
    <w:rsid w:val="001130AA"/>
    <w:rsid w:val="00113E37"/>
    <w:rsid w:val="00114068"/>
    <w:rsid w:val="001149B0"/>
    <w:rsid w:val="00114BA4"/>
    <w:rsid w:val="00114E71"/>
    <w:rsid w:val="001154EE"/>
    <w:rsid w:val="0011568A"/>
    <w:rsid w:val="00116D8B"/>
    <w:rsid w:val="00116F91"/>
    <w:rsid w:val="00120A09"/>
    <w:rsid w:val="00120A0E"/>
    <w:rsid w:val="00120B53"/>
    <w:rsid w:val="00120D37"/>
    <w:rsid w:val="00121307"/>
    <w:rsid w:val="00121688"/>
    <w:rsid w:val="0012173E"/>
    <w:rsid w:val="00122364"/>
    <w:rsid w:val="00122740"/>
    <w:rsid w:val="00122BBB"/>
    <w:rsid w:val="00122F64"/>
    <w:rsid w:val="00123F05"/>
    <w:rsid w:val="00123F2F"/>
    <w:rsid w:val="001241C1"/>
    <w:rsid w:val="00124A7F"/>
    <w:rsid w:val="00124C55"/>
    <w:rsid w:val="00125A78"/>
    <w:rsid w:val="00125F74"/>
    <w:rsid w:val="00127613"/>
    <w:rsid w:val="0012767E"/>
    <w:rsid w:val="00127BCF"/>
    <w:rsid w:val="00127E4B"/>
    <w:rsid w:val="0013034A"/>
    <w:rsid w:val="00130BAB"/>
    <w:rsid w:val="00130CC7"/>
    <w:rsid w:val="00131648"/>
    <w:rsid w:val="00132CF1"/>
    <w:rsid w:val="001345D5"/>
    <w:rsid w:val="00134F80"/>
    <w:rsid w:val="001350ED"/>
    <w:rsid w:val="00135457"/>
    <w:rsid w:val="00135C7D"/>
    <w:rsid w:val="0013653A"/>
    <w:rsid w:val="00136B1D"/>
    <w:rsid w:val="00136DAF"/>
    <w:rsid w:val="00137365"/>
    <w:rsid w:val="0013750F"/>
    <w:rsid w:val="00137817"/>
    <w:rsid w:val="00137FCD"/>
    <w:rsid w:val="00137FD0"/>
    <w:rsid w:val="0014053C"/>
    <w:rsid w:val="00140923"/>
    <w:rsid w:val="0014167E"/>
    <w:rsid w:val="001416CD"/>
    <w:rsid w:val="001416FD"/>
    <w:rsid w:val="00142061"/>
    <w:rsid w:val="001421E9"/>
    <w:rsid w:val="001425B0"/>
    <w:rsid w:val="00142A7E"/>
    <w:rsid w:val="00142D05"/>
    <w:rsid w:val="00143158"/>
    <w:rsid w:val="0014317D"/>
    <w:rsid w:val="00143555"/>
    <w:rsid w:val="001435FC"/>
    <w:rsid w:val="0014365F"/>
    <w:rsid w:val="00143BA4"/>
    <w:rsid w:val="00143E75"/>
    <w:rsid w:val="00144E56"/>
    <w:rsid w:val="0014514E"/>
    <w:rsid w:val="0014530F"/>
    <w:rsid w:val="001454AD"/>
    <w:rsid w:val="00145616"/>
    <w:rsid w:val="0014608B"/>
    <w:rsid w:val="001463CB"/>
    <w:rsid w:val="00146574"/>
    <w:rsid w:val="00146D3C"/>
    <w:rsid w:val="001475D4"/>
    <w:rsid w:val="0015011E"/>
    <w:rsid w:val="00150823"/>
    <w:rsid w:val="00150F39"/>
    <w:rsid w:val="00150F80"/>
    <w:rsid w:val="001527B2"/>
    <w:rsid w:val="00152CDA"/>
    <w:rsid w:val="00154810"/>
    <w:rsid w:val="0015558D"/>
    <w:rsid w:val="001556F8"/>
    <w:rsid w:val="00155747"/>
    <w:rsid w:val="00156818"/>
    <w:rsid w:val="00156983"/>
    <w:rsid w:val="001573A6"/>
    <w:rsid w:val="001579D9"/>
    <w:rsid w:val="00157E03"/>
    <w:rsid w:val="001621DE"/>
    <w:rsid w:val="00162960"/>
    <w:rsid w:val="00162CB5"/>
    <w:rsid w:val="00162E33"/>
    <w:rsid w:val="00163138"/>
    <w:rsid w:val="001635F6"/>
    <w:rsid w:val="001638EE"/>
    <w:rsid w:val="00163AF1"/>
    <w:rsid w:val="00163C1B"/>
    <w:rsid w:val="001640B4"/>
    <w:rsid w:val="001643CE"/>
    <w:rsid w:val="001648F9"/>
    <w:rsid w:val="00164D06"/>
    <w:rsid w:val="0016559B"/>
    <w:rsid w:val="00165852"/>
    <w:rsid w:val="0016591E"/>
    <w:rsid w:val="0016677F"/>
    <w:rsid w:val="0017023A"/>
    <w:rsid w:val="00170E48"/>
    <w:rsid w:val="00171989"/>
    <w:rsid w:val="00171C6C"/>
    <w:rsid w:val="00171C75"/>
    <w:rsid w:val="00172472"/>
    <w:rsid w:val="0017396B"/>
    <w:rsid w:val="00173D8C"/>
    <w:rsid w:val="00174334"/>
    <w:rsid w:val="0017491F"/>
    <w:rsid w:val="00174B2E"/>
    <w:rsid w:val="00175173"/>
    <w:rsid w:val="00175FF8"/>
    <w:rsid w:val="001760D9"/>
    <w:rsid w:val="0017624B"/>
    <w:rsid w:val="0017637C"/>
    <w:rsid w:val="001769D0"/>
    <w:rsid w:val="00177640"/>
    <w:rsid w:val="00177F71"/>
    <w:rsid w:val="0018012C"/>
    <w:rsid w:val="00180C17"/>
    <w:rsid w:val="00180D97"/>
    <w:rsid w:val="00181822"/>
    <w:rsid w:val="00182856"/>
    <w:rsid w:val="001828A0"/>
    <w:rsid w:val="00182912"/>
    <w:rsid w:val="00182C59"/>
    <w:rsid w:val="00183386"/>
    <w:rsid w:val="00183607"/>
    <w:rsid w:val="00184D57"/>
    <w:rsid w:val="001874AA"/>
    <w:rsid w:val="00190932"/>
    <w:rsid w:val="00190A68"/>
    <w:rsid w:val="0019101B"/>
    <w:rsid w:val="00192215"/>
    <w:rsid w:val="001927E0"/>
    <w:rsid w:val="00192F27"/>
    <w:rsid w:val="001931B9"/>
    <w:rsid w:val="001931C9"/>
    <w:rsid w:val="00194686"/>
    <w:rsid w:val="0019468F"/>
    <w:rsid w:val="00196763"/>
    <w:rsid w:val="00196C0E"/>
    <w:rsid w:val="00197B09"/>
    <w:rsid w:val="001A0552"/>
    <w:rsid w:val="001A06F9"/>
    <w:rsid w:val="001A1557"/>
    <w:rsid w:val="001A17D1"/>
    <w:rsid w:val="001A1FED"/>
    <w:rsid w:val="001A2960"/>
    <w:rsid w:val="001A48A4"/>
    <w:rsid w:val="001A4942"/>
    <w:rsid w:val="001A6D51"/>
    <w:rsid w:val="001A6E91"/>
    <w:rsid w:val="001A7D76"/>
    <w:rsid w:val="001B051E"/>
    <w:rsid w:val="001B0AD6"/>
    <w:rsid w:val="001B0C2A"/>
    <w:rsid w:val="001B1099"/>
    <w:rsid w:val="001B14CA"/>
    <w:rsid w:val="001B153E"/>
    <w:rsid w:val="001B20BA"/>
    <w:rsid w:val="001B31C2"/>
    <w:rsid w:val="001B336F"/>
    <w:rsid w:val="001B3BE7"/>
    <w:rsid w:val="001B40D6"/>
    <w:rsid w:val="001B4136"/>
    <w:rsid w:val="001B4447"/>
    <w:rsid w:val="001B467C"/>
    <w:rsid w:val="001B4A69"/>
    <w:rsid w:val="001B59F0"/>
    <w:rsid w:val="001B5CB3"/>
    <w:rsid w:val="001B5D5D"/>
    <w:rsid w:val="001B645A"/>
    <w:rsid w:val="001B670B"/>
    <w:rsid w:val="001B6D20"/>
    <w:rsid w:val="001B6F13"/>
    <w:rsid w:val="001B7F3E"/>
    <w:rsid w:val="001C03D1"/>
    <w:rsid w:val="001C044C"/>
    <w:rsid w:val="001C0A14"/>
    <w:rsid w:val="001C1730"/>
    <w:rsid w:val="001C267F"/>
    <w:rsid w:val="001C2C9E"/>
    <w:rsid w:val="001C2D37"/>
    <w:rsid w:val="001C31C7"/>
    <w:rsid w:val="001C31DE"/>
    <w:rsid w:val="001C3366"/>
    <w:rsid w:val="001C3ECB"/>
    <w:rsid w:val="001C4524"/>
    <w:rsid w:val="001C4CA6"/>
    <w:rsid w:val="001C5A14"/>
    <w:rsid w:val="001C7962"/>
    <w:rsid w:val="001C7ADA"/>
    <w:rsid w:val="001C7F2D"/>
    <w:rsid w:val="001D00D9"/>
    <w:rsid w:val="001D0459"/>
    <w:rsid w:val="001D0C9E"/>
    <w:rsid w:val="001D0D4F"/>
    <w:rsid w:val="001D149E"/>
    <w:rsid w:val="001D14B8"/>
    <w:rsid w:val="001D1F54"/>
    <w:rsid w:val="001D231F"/>
    <w:rsid w:val="001D28CA"/>
    <w:rsid w:val="001D38EF"/>
    <w:rsid w:val="001D3D42"/>
    <w:rsid w:val="001D57E0"/>
    <w:rsid w:val="001D6C88"/>
    <w:rsid w:val="001D7149"/>
    <w:rsid w:val="001D79EA"/>
    <w:rsid w:val="001D7ECD"/>
    <w:rsid w:val="001E10AD"/>
    <w:rsid w:val="001E1346"/>
    <w:rsid w:val="001E19F4"/>
    <w:rsid w:val="001E1E45"/>
    <w:rsid w:val="001E1E63"/>
    <w:rsid w:val="001E2869"/>
    <w:rsid w:val="001E29D8"/>
    <w:rsid w:val="001E3204"/>
    <w:rsid w:val="001E3625"/>
    <w:rsid w:val="001E3A70"/>
    <w:rsid w:val="001E4EF8"/>
    <w:rsid w:val="001E51D0"/>
    <w:rsid w:val="001E57B6"/>
    <w:rsid w:val="001E634C"/>
    <w:rsid w:val="001E6BE6"/>
    <w:rsid w:val="001E6EC1"/>
    <w:rsid w:val="001E7C21"/>
    <w:rsid w:val="001E7F6B"/>
    <w:rsid w:val="001F0A35"/>
    <w:rsid w:val="001F0C80"/>
    <w:rsid w:val="001F0F5E"/>
    <w:rsid w:val="001F1A4F"/>
    <w:rsid w:val="001F2677"/>
    <w:rsid w:val="001F2A60"/>
    <w:rsid w:val="001F2CF4"/>
    <w:rsid w:val="001F2D24"/>
    <w:rsid w:val="001F367B"/>
    <w:rsid w:val="001F3710"/>
    <w:rsid w:val="001F3CBA"/>
    <w:rsid w:val="001F3E30"/>
    <w:rsid w:val="001F4B56"/>
    <w:rsid w:val="001F5002"/>
    <w:rsid w:val="001F66A3"/>
    <w:rsid w:val="001F6818"/>
    <w:rsid w:val="001F6A65"/>
    <w:rsid w:val="001F6CE4"/>
    <w:rsid w:val="001F72FF"/>
    <w:rsid w:val="001F73E8"/>
    <w:rsid w:val="001F7AA0"/>
    <w:rsid w:val="001F7C04"/>
    <w:rsid w:val="001F7DAA"/>
    <w:rsid w:val="001F7DE0"/>
    <w:rsid w:val="0020041D"/>
    <w:rsid w:val="0020047C"/>
    <w:rsid w:val="002009A4"/>
    <w:rsid w:val="00201320"/>
    <w:rsid w:val="0020193C"/>
    <w:rsid w:val="0020215C"/>
    <w:rsid w:val="00202267"/>
    <w:rsid w:val="00202BDD"/>
    <w:rsid w:val="00203742"/>
    <w:rsid w:val="00204545"/>
    <w:rsid w:val="00204D54"/>
    <w:rsid w:val="00205212"/>
    <w:rsid w:val="00205A7D"/>
    <w:rsid w:val="00205CDA"/>
    <w:rsid w:val="002063BD"/>
    <w:rsid w:val="002065DF"/>
    <w:rsid w:val="002067A4"/>
    <w:rsid w:val="002068DB"/>
    <w:rsid w:val="00206CFC"/>
    <w:rsid w:val="00207108"/>
    <w:rsid w:val="002102A5"/>
    <w:rsid w:val="00210659"/>
    <w:rsid w:val="00210DF4"/>
    <w:rsid w:val="00214538"/>
    <w:rsid w:val="00214D11"/>
    <w:rsid w:val="00214ECB"/>
    <w:rsid w:val="00215368"/>
    <w:rsid w:val="002154A6"/>
    <w:rsid w:val="002154CB"/>
    <w:rsid w:val="00215ED3"/>
    <w:rsid w:val="0021685C"/>
    <w:rsid w:val="00216ADD"/>
    <w:rsid w:val="00221032"/>
    <w:rsid w:val="002211AF"/>
    <w:rsid w:val="00221889"/>
    <w:rsid w:val="00221E64"/>
    <w:rsid w:val="002221E0"/>
    <w:rsid w:val="00222C82"/>
    <w:rsid w:val="002232C5"/>
    <w:rsid w:val="00223876"/>
    <w:rsid w:val="0022408F"/>
    <w:rsid w:val="00224F1D"/>
    <w:rsid w:val="00225483"/>
    <w:rsid w:val="0022581C"/>
    <w:rsid w:val="00225ADA"/>
    <w:rsid w:val="00226C86"/>
    <w:rsid w:val="00226D51"/>
    <w:rsid w:val="00227785"/>
    <w:rsid w:val="00230609"/>
    <w:rsid w:val="002307B3"/>
    <w:rsid w:val="002317F7"/>
    <w:rsid w:val="00232055"/>
    <w:rsid w:val="00232423"/>
    <w:rsid w:val="00232C23"/>
    <w:rsid w:val="0023376D"/>
    <w:rsid w:val="002337E7"/>
    <w:rsid w:val="00233F0D"/>
    <w:rsid w:val="0023403C"/>
    <w:rsid w:val="00234589"/>
    <w:rsid w:val="002345C2"/>
    <w:rsid w:val="002353B3"/>
    <w:rsid w:val="002353C4"/>
    <w:rsid w:val="00235C15"/>
    <w:rsid w:val="00235D95"/>
    <w:rsid w:val="00237634"/>
    <w:rsid w:val="00237798"/>
    <w:rsid w:val="00237A54"/>
    <w:rsid w:val="002400FF"/>
    <w:rsid w:val="002405A9"/>
    <w:rsid w:val="00240B08"/>
    <w:rsid w:val="00240F85"/>
    <w:rsid w:val="002411E1"/>
    <w:rsid w:val="00241209"/>
    <w:rsid w:val="002412BB"/>
    <w:rsid w:val="002413A9"/>
    <w:rsid w:val="00241575"/>
    <w:rsid w:val="00241B7D"/>
    <w:rsid w:val="00242B18"/>
    <w:rsid w:val="00242E76"/>
    <w:rsid w:val="002436A6"/>
    <w:rsid w:val="00243BEC"/>
    <w:rsid w:val="0024570D"/>
    <w:rsid w:val="00245B26"/>
    <w:rsid w:val="00246225"/>
    <w:rsid w:val="002462CB"/>
    <w:rsid w:val="00246939"/>
    <w:rsid w:val="00246AFB"/>
    <w:rsid w:val="00246C7A"/>
    <w:rsid w:val="0025024A"/>
    <w:rsid w:val="00250A49"/>
    <w:rsid w:val="002512E2"/>
    <w:rsid w:val="002515E8"/>
    <w:rsid w:val="00251856"/>
    <w:rsid w:val="00251927"/>
    <w:rsid w:val="00251BF7"/>
    <w:rsid w:val="002520BA"/>
    <w:rsid w:val="002520EF"/>
    <w:rsid w:val="00252557"/>
    <w:rsid w:val="002525B7"/>
    <w:rsid w:val="0025270A"/>
    <w:rsid w:val="002531EF"/>
    <w:rsid w:val="002541FE"/>
    <w:rsid w:val="00254890"/>
    <w:rsid w:val="00254A8F"/>
    <w:rsid w:val="00254BDE"/>
    <w:rsid w:val="00254C18"/>
    <w:rsid w:val="00254FE9"/>
    <w:rsid w:val="00255043"/>
    <w:rsid w:val="0025540C"/>
    <w:rsid w:val="00255D26"/>
    <w:rsid w:val="002562A0"/>
    <w:rsid w:val="0025647C"/>
    <w:rsid w:val="002565E1"/>
    <w:rsid w:val="00256EF0"/>
    <w:rsid w:val="00257109"/>
    <w:rsid w:val="00257BC2"/>
    <w:rsid w:val="00257D08"/>
    <w:rsid w:val="00257DAF"/>
    <w:rsid w:val="00260051"/>
    <w:rsid w:val="00260892"/>
    <w:rsid w:val="0026091E"/>
    <w:rsid w:val="00260923"/>
    <w:rsid w:val="00260EE5"/>
    <w:rsid w:val="00261138"/>
    <w:rsid w:val="002624A0"/>
    <w:rsid w:val="00262A55"/>
    <w:rsid w:val="002634CD"/>
    <w:rsid w:val="00263751"/>
    <w:rsid w:val="00263C75"/>
    <w:rsid w:val="00263DE7"/>
    <w:rsid w:val="002641C8"/>
    <w:rsid w:val="002642F7"/>
    <w:rsid w:val="00264364"/>
    <w:rsid w:val="002653BF"/>
    <w:rsid w:val="0026573A"/>
    <w:rsid w:val="00267310"/>
    <w:rsid w:val="002674E5"/>
    <w:rsid w:val="002674F3"/>
    <w:rsid w:val="00267B86"/>
    <w:rsid w:val="00270BF4"/>
    <w:rsid w:val="00270F3E"/>
    <w:rsid w:val="00270F43"/>
    <w:rsid w:val="00270FC9"/>
    <w:rsid w:val="00271701"/>
    <w:rsid w:val="00271B57"/>
    <w:rsid w:val="00271DE7"/>
    <w:rsid w:val="00273665"/>
    <w:rsid w:val="00273D5E"/>
    <w:rsid w:val="00274060"/>
    <w:rsid w:val="002742B6"/>
    <w:rsid w:val="00274532"/>
    <w:rsid w:val="00274578"/>
    <w:rsid w:val="00274CB6"/>
    <w:rsid w:val="00275369"/>
    <w:rsid w:val="002754D0"/>
    <w:rsid w:val="00275573"/>
    <w:rsid w:val="00275CD5"/>
    <w:rsid w:val="002763FE"/>
    <w:rsid w:val="00276970"/>
    <w:rsid w:val="00276E50"/>
    <w:rsid w:val="00277291"/>
    <w:rsid w:val="00277F0D"/>
    <w:rsid w:val="00277F48"/>
    <w:rsid w:val="00280417"/>
    <w:rsid w:val="0028044C"/>
    <w:rsid w:val="002809FA"/>
    <w:rsid w:val="00281735"/>
    <w:rsid w:val="00281E9D"/>
    <w:rsid w:val="002827F7"/>
    <w:rsid w:val="002828AD"/>
    <w:rsid w:val="00282BE1"/>
    <w:rsid w:val="00283276"/>
    <w:rsid w:val="002844D6"/>
    <w:rsid w:val="00285143"/>
    <w:rsid w:val="0028557F"/>
    <w:rsid w:val="00286193"/>
    <w:rsid w:val="0028622F"/>
    <w:rsid w:val="002869FA"/>
    <w:rsid w:val="00286DDF"/>
    <w:rsid w:val="00286ED5"/>
    <w:rsid w:val="002870B9"/>
    <w:rsid w:val="00287A4B"/>
    <w:rsid w:val="00287D28"/>
    <w:rsid w:val="00287D85"/>
    <w:rsid w:val="00290546"/>
    <w:rsid w:val="00290D8B"/>
    <w:rsid w:val="0029148A"/>
    <w:rsid w:val="00291E42"/>
    <w:rsid w:val="00292512"/>
    <w:rsid w:val="002932C7"/>
    <w:rsid w:val="00293E90"/>
    <w:rsid w:val="002947AE"/>
    <w:rsid w:val="00295AE6"/>
    <w:rsid w:val="002974C7"/>
    <w:rsid w:val="002978BA"/>
    <w:rsid w:val="00297B70"/>
    <w:rsid w:val="002A0B45"/>
    <w:rsid w:val="002A0B64"/>
    <w:rsid w:val="002A10F3"/>
    <w:rsid w:val="002A12A2"/>
    <w:rsid w:val="002A169C"/>
    <w:rsid w:val="002A2317"/>
    <w:rsid w:val="002A2B00"/>
    <w:rsid w:val="002A3E45"/>
    <w:rsid w:val="002A4693"/>
    <w:rsid w:val="002A4ABF"/>
    <w:rsid w:val="002A4F5D"/>
    <w:rsid w:val="002A4FB8"/>
    <w:rsid w:val="002A5137"/>
    <w:rsid w:val="002A5464"/>
    <w:rsid w:val="002A5473"/>
    <w:rsid w:val="002A5811"/>
    <w:rsid w:val="002A5C3C"/>
    <w:rsid w:val="002A5E2F"/>
    <w:rsid w:val="002A6144"/>
    <w:rsid w:val="002A62A0"/>
    <w:rsid w:val="002A6B19"/>
    <w:rsid w:val="002A788B"/>
    <w:rsid w:val="002A7C40"/>
    <w:rsid w:val="002B00EB"/>
    <w:rsid w:val="002B02F6"/>
    <w:rsid w:val="002B0381"/>
    <w:rsid w:val="002B075F"/>
    <w:rsid w:val="002B15A5"/>
    <w:rsid w:val="002B1E4E"/>
    <w:rsid w:val="002B2334"/>
    <w:rsid w:val="002B2354"/>
    <w:rsid w:val="002B2405"/>
    <w:rsid w:val="002B268E"/>
    <w:rsid w:val="002B26CA"/>
    <w:rsid w:val="002B2991"/>
    <w:rsid w:val="002B2BB9"/>
    <w:rsid w:val="002B3316"/>
    <w:rsid w:val="002B3485"/>
    <w:rsid w:val="002B466D"/>
    <w:rsid w:val="002B5024"/>
    <w:rsid w:val="002B5190"/>
    <w:rsid w:val="002B57ED"/>
    <w:rsid w:val="002B58CF"/>
    <w:rsid w:val="002B6768"/>
    <w:rsid w:val="002B726B"/>
    <w:rsid w:val="002B7603"/>
    <w:rsid w:val="002B7829"/>
    <w:rsid w:val="002C0101"/>
    <w:rsid w:val="002C07C4"/>
    <w:rsid w:val="002C119A"/>
    <w:rsid w:val="002C1B1F"/>
    <w:rsid w:val="002C1CE5"/>
    <w:rsid w:val="002C2338"/>
    <w:rsid w:val="002C2889"/>
    <w:rsid w:val="002C2E9B"/>
    <w:rsid w:val="002C3C86"/>
    <w:rsid w:val="002C51EC"/>
    <w:rsid w:val="002C52BF"/>
    <w:rsid w:val="002C559F"/>
    <w:rsid w:val="002C5A81"/>
    <w:rsid w:val="002C5AF0"/>
    <w:rsid w:val="002C6649"/>
    <w:rsid w:val="002C6A57"/>
    <w:rsid w:val="002D0325"/>
    <w:rsid w:val="002D08B8"/>
    <w:rsid w:val="002D0AD7"/>
    <w:rsid w:val="002D0C35"/>
    <w:rsid w:val="002D1172"/>
    <w:rsid w:val="002D231B"/>
    <w:rsid w:val="002D23B3"/>
    <w:rsid w:val="002D3083"/>
    <w:rsid w:val="002D3896"/>
    <w:rsid w:val="002D3DED"/>
    <w:rsid w:val="002D4637"/>
    <w:rsid w:val="002D52D8"/>
    <w:rsid w:val="002D556C"/>
    <w:rsid w:val="002D561E"/>
    <w:rsid w:val="002D56BD"/>
    <w:rsid w:val="002D61EC"/>
    <w:rsid w:val="002D61F0"/>
    <w:rsid w:val="002D685C"/>
    <w:rsid w:val="002D6EDD"/>
    <w:rsid w:val="002D73E5"/>
    <w:rsid w:val="002D74D5"/>
    <w:rsid w:val="002D759B"/>
    <w:rsid w:val="002D7897"/>
    <w:rsid w:val="002E0526"/>
    <w:rsid w:val="002E0EAF"/>
    <w:rsid w:val="002E2004"/>
    <w:rsid w:val="002E20C2"/>
    <w:rsid w:val="002E2876"/>
    <w:rsid w:val="002E2C7B"/>
    <w:rsid w:val="002E2FCB"/>
    <w:rsid w:val="002E4145"/>
    <w:rsid w:val="002E4653"/>
    <w:rsid w:val="002E4805"/>
    <w:rsid w:val="002E4B52"/>
    <w:rsid w:val="002E5578"/>
    <w:rsid w:val="002E5654"/>
    <w:rsid w:val="002E5C2A"/>
    <w:rsid w:val="002E6F28"/>
    <w:rsid w:val="002E724D"/>
    <w:rsid w:val="002E7B09"/>
    <w:rsid w:val="002E7C91"/>
    <w:rsid w:val="002F0F74"/>
    <w:rsid w:val="002F1FA1"/>
    <w:rsid w:val="002F206C"/>
    <w:rsid w:val="002F21C4"/>
    <w:rsid w:val="002F2329"/>
    <w:rsid w:val="002F23C2"/>
    <w:rsid w:val="002F2677"/>
    <w:rsid w:val="002F2DFB"/>
    <w:rsid w:val="002F2E52"/>
    <w:rsid w:val="002F30BB"/>
    <w:rsid w:val="002F3B77"/>
    <w:rsid w:val="002F48E0"/>
    <w:rsid w:val="002F4EB7"/>
    <w:rsid w:val="002F4F45"/>
    <w:rsid w:val="002F4F7D"/>
    <w:rsid w:val="002F50C0"/>
    <w:rsid w:val="002F5C3E"/>
    <w:rsid w:val="002F6565"/>
    <w:rsid w:val="002F6945"/>
    <w:rsid w:val="002F6DA5"/>
    <w:rsid w:val="002F6FC9"/>
    <w:rsid w:val="002F7331"/>
    <w:rsid w:val="002F7501"/>
    <w:rsid w:val="002F7D86"/>
    <w:rsid w:val="002F7E25"/>
    <w:rsid w:val="00300537"/>
    <w:rsid w:val="003008EA"/>
    <w:rsid w:val="0030111D"/>
    <w:rsid w:val="003011A1"/>
    <w:rsid w:val="00302CB5"/>
    <w:rsid w:val="00302D77"/>
    <w:rsid w:val="00303DBB"/>
    <w:rsid w:val="0030463B"/>
    <w:rsid w:val="00304D35"/>
    <w:rsid w:val="0030500D"/>
    <w:rsid w:val="00305A84"/>
    <w:rsid w:val="003069B7"/>
    <w:rsid w:val="00310B56"/>
    <w:rsid w:val="00310BEE"/>
    <w:rsid w:val="003115E1"/>
    <w:rsid w:val="003118DD"/>
    <w:rsid w:val="003119B5"/>
    <w:rsid w:val="00311EB7"/>
    <w:rsid w:val="00312C14"/>
    <w:rsid w:val="00312F28"/>
    <w:rsid w:val="0031324E"/>
    <w:rsid w:val="00313584"/>
    <w:rsid w:val="00314242"/>
    <w:rsid w:val="003150F9"/>
    <w:rsid w:val="00315C08"/>
    <w:rsid w:val="00315FD4"/>
    <w:rsid w:val="00316699"/>
    <w:rsid w:val="00316AE4"/>
    <w:rsid w:val="00316C3C"/>
    <w:rsid w:val="00317C1D"/>
    <w:rsid w:val="00321590"/>
    <w:rsid w:val="00321E0A"/>
    <w:rsid w:val="00322D6A"/>
    <w:rsid w:val="00324187"/>
    <w:rsid w:val="00324579"/>
    <w:rsid w:val="003257A5"/>
    <w:rsid w:val="003257F7"/>
    <w:rsid w:val="00325FE3"/>
    <w:rsid w:val="00326053"/>
    <w:rsid w:val="003262D1"/>
    <w:rsid w:val="00326B42"/>
    <w:rsid w:val="00327045"/>
    <w:rsid w:val="003271FE"/>
    <w:rsid w:val="00327417"/>
    <w:rsid w:val="00327476"/>
    <w:rsid w:val="003275F3"/>
    <w:rsid w:val="00330295"/>
    <w:rsid w:val="0033045F"/>
    <w:rsid w:val="003308B7"/>
    <w:rsid w:val="00330A5D"/>
    <w:rsid w:val="00330DC3"/>
    <w:rsid w:val="0033125F"/>
    <w:rsid w:val="00331AD9"/>
    <w:rsid w:val="0033220F"/>
    <w:rsid w:val="00332442"/>
    <w:rsid w:val="00332707"/>
    <w:rsid w:val="00332B73"/>
    <w:rsid w:val="0033447B"/>
    <w:rsid w:val="00334506"/>
    <w:rsid w:val="00334AC5"/>
    <w:rsid w:val="00334EC4"/>
    <w:rsid w:val="00335153"/>
    <w:rsid w:val="00335267"/>
    <w:rsid w:val="0033610F"/>
    <w:rsid w:val="003362A4"/>
    <w:rsid w:val="00336644"/>
    <w:rsid w:val="0033698C"/>
    <w:rsid w:val="00336BDF"/>
    <w:rsid w:val="00336F9B"/>
    <w:rsid w:val="003379D9"/>
    <w:rsid w:val="003405BA"/>
    <w:rsid w:val="00340822"/>
    <w:rsid w:val="003414C8"/>
    <w:rsid w:val="00341A28"/>
    <w:rsid w:val="00341E09"/>
    <w:rsid w:val="00342857"/>
    <w:rsid w:val="00342A78"/>
    <w:rsid w:val="00342E12"/>
    <w:rsid w:val="00342E76"/>
    <w:rsid w:val="00342ED1"/>
    <w:rsid w:val="00343127"/>
    <w:rsid w:val="003447AA"/>
    <w:rsid w:val="00345287"/>
    <w:rsid w:val="003452DC"/>
    <w:rsid w:val="00345CFC"/>
    <w:rsid w:val="003467B3"/>
    <w:rsid w:val="00346C64"/>
    <w:rsid w:val="00347302"/>
    <w:rsid w:val="003476BE"/>
    <w:rsid w:val="00347713"/>
    <w:rsid w:val="0035081A"/>
    <w:rsid w:val="003508F7"/>
    <w:rsid w:val="00350A8A"/>
    <w:rsid w:val="0035110F"/>
    <w:rsid w:val="00351ED5"/>
    <w:rsid w:val="00351EF1"/>
    <w:rsid w:val="0035261F"/>
    <w:rsid w:val="00352F34"/>
    <w:rsid w:val="003541FE"/>
    <w:rsid w:val="0035461A"/>
    <w:rsid w:val="00354A07"/>
    <w:rsid w:val="00355766"/>
    <w:rsid w:val="0035626A"/>
    <w:rsid w:val="00356913"/>
    <w:rsid w:val="0036015C"/>
    <w:rsid w:val="003601FA"/>
    <w:rsid w:val="0036077E"/>
    <w:rsid w:val="00360863"/>
    <w:rsid w:val="0036089A"/>
    <w:rsid w:val="00360C58"/>
    <w:rsid w:val="003613B1"/>
    <w:rsid w:val="0036164D"/>
    <w:rsid w:val="003616D9"/>
    <w:rsid w:val="00361946"/>
    <w:rsid w:val="00363204"/>
    <w:rsid w:val="00363288"/>
    <w:rsid w:val="00363889"/>
    <w:rsid w:val="00363C91"/>
    <w:rsid w:val="0036409A"/>
    <w:rsid w:val="00364339"/>
    <w:rsid w:val="0036494B"/>
    <w:rsid w:val="00365E1A"/>
    <w:rsid w:val="0036657C"/>
    <w:rsid w:val="003670E0"/>
    <w:rsid w:val="00367B09"/>
    <w:rsid w:val="003703A8"/>
    <w:rsid w:val="00370B6F"/>
    <w:rsid w:val="00370DFC"/>
    <w:rsid w:val="0037116D"/>
    <w:rsid w:val="003713A2"/>
    <w:rsid w:val="003713B9"/>
    <w:rsid w:val="00372057"/>
    <w:rsid w:val="00372836"/>
    <w:rsid w:val="00372BA8"/>
    <w:rsid w:val="00373124"/>
    <w:rsid w:val="003735C7"/>
    <w:rsid w:val="003735D0"/>
    <w:rsid w:val="00373ABE"/>
    <w:rsid w:val="00373FA9"/>
    <w:rsid w:val="003742C7"/>
    <w:rsid w:val="00374303"/>
    <w:rsid w:val="003747B0"/>
    <w:rsid w:val="00374A70"/>
    <w:rsid w:val="003755C7"/>
    <w:rsid w:val="003761D5"/>
    <w:rsid w:val="00377903"/>
    <w:rsid w:val="0038006E"/>
    <w:rsid w:val="003809C1"/>
    <w:rsid w:val="00380A87"/>
    <w:rsid w:val="00381B51"/>
    <w:rsid w:val="00381F8A"/>
    <w:rsid w:val="0038214D"/>
    <w:rsid w:val="003821F1"/>
    <w:rsid w:val="003826ED"/>
    <w:rsid w:val="00382935"/>
    <w:rsid w:val="003829C3"/>
    <w:rsid w:val="00382D99"/>
    <w:rsid w:val="00383577"/>
    <w:rsid w:val="0038390C"/>
    <w:rsid w:val="00383AC3"/>
    <w:rsid w:val="00383F4B"/>
    <w:rsid w:val="00384343"/>
    <w:rsid w:val="00386B7E"/>
    <w:rsid w:val="00386D86"/>
    <w:rsid w:val="003875B5"/>
    <w:rsid w:val="003902FA"/>
    <w:rsid w:val="0039068E"/>
    <w:rsid w:val="003906B9"/>
    <w:rsid w:val="00390731"/>
    <w:rsid w:val="003907D7"/>
    <w:rsid w:val="00391852"/>
    <w:rsid w:val="0039187D"/>
    <w:rsid w:val="00391A3F"/>
    <w:rsid w:val="00391C4B"/>
    <w:rsid w:val="00391FDE"/>
    <w:rsid w:val="003921A6"/>
    <w:rsid w:val="0039292B"/>
    <w:rsid w:val="00393233"/>
    <w:rsid w:val="003932B7"/>
    <w:rsid w:val="00393A8D"/>
    <w:rsid w:val="00394371"/>
    <w:rsid w:val="00394A3B"/>
    <w:rsid w:val="00395F83"/>
    <w:rsid w:val="00396666"/>
    <w:rsid w:val="00396CB3"/>
    <w:rsid w:val="00397490"/>
    <w:rsid w:val="00397A2F"/>
    <w:rsid w:val="00397C21"/>
    <w:rsid w:val="003A0572"/>
    <w:rsid w:val="003A0718"/>
    <w:rsid w:val="003A090E"/>
    <w:rsid w:val="003A108D"/>
    <w:rsid w:val="003A1215"/>
    <w:rsid w:val="003A1415"/>
    <w:rsid w:val="003A2C28"/>
    <w:rsid w:val="003A2E53"/>
    <w:rsid w:val="003A4707"/>
    <w:rsid w:val="003A4867"/>
    <w:rsid w:val="003A4987"/>
    <w:rsid w:val="003A5912"/>
    <w:rsid w:val="003A5D3E"/>
    <w:rsid w:val="003A65DE"/>
    <w:rsid w:val="003A6F1B"/>
    <w:rsid w:val="003A7111"/>
    <w:rsid w:val="003A77D0"/>
    <w:rsid w:val="003A7CFD"/>
    <w:rsid w:val="003B011A"/>
    <w:rsid w:val="003B0341"/>
    <w:rsid w:val="003B0416"/>
    <w:rsid w:val="003B0B0B"/>
    <w:rsid w:val="003B0DDC"/>
    <w:rsid w:val="003B0E6D"/>
    <w:rsid w:val="003B118D"/>
    <w:rsid w:val="003B1394"/>
    <w:rsid w:val="003B151C"/>
    <w:rsid w:val="003B1F52"/>
    <w:rsid w:val="003B1FC9"/>
    <w:rsid w:val="003B1FEB"/>
    <w:rsid w:val="003B23EE"/>
    <w:rsid w:val="003B27A2"/>
    <w:rsid w:val="003B296C"/>
    <w:rsid w:val="003B3488"/>
    <w:rsid w:val="003B3A8A"/>
    <w:rsid w:val="003B42FD"/>
    <w:rsid w:val="003B44F7"/>
    <w:rsid w:val="003B4781"/>
    <w:rsid w:val="003B4902"/>
    <w:rsid w:val="003B530F"/>
    <w:rsid w:val="003B5D56"/>
    <w:rsid w:val="003B6E6C"/>
    <w:rsid w:val="003B78E0"/>
    <w:rsid w:val="003B7D87"/>
    <w:rsid w:val="003C03EE"/>
    <w:rsid w:val="003C068A"/>
    <w:rsid w:val="003C191D"/>
    <w:rsid w:val="003C2541"/>
    <w:rsid w:val="003C37C3"/>
    <w:rsid w:val="003C37F3"/>
    <w:rsid w:val="003C610D"/>
    <w:rsid w:val="003C6368"/>
    <w:rsid w:val="003C6BC9"/>
    <w:rsid w:val="003C6C57"/>
    <w:rsid w:val="003C73CC"/>
    <w:rsid w:val="003C7C7A"/>
    <w:rsid w:val="003C7DCF"/>
    <w:rsid w:val="003D1E92"/>
    <w:rsid w:val="003D207A"/>
    <w:rsid w:val="003D22A6"/>
    <w:rsid w:val="003D2596"/>
    <w:rsid w:val="003D272D"/>
    <w:rsid w:val="003D2D38"/>
    <w:rsid w:val="003D332E"/>
    <w:rsid w:val="003D3439"/>
    <w:rsid w:val="003D4358"/>
    <w:rsid w:val="003D4DC1"/>
    <w:rsid w:val="003D4E57"/>
    <w:rsid w:val="003D51D8"/>
    <w:rsid w:val="003D53F3"/>
    <w:rsid w:val="003D565B"/>
    <w:rsid w:val="003D7839"/>
    <w:rsid w:val="003E0774"/>
    <w:rsid w:val="003E08D1"/>
    <w:rsid w:val="003E0BDA"/>
    <w:rsid w:val="003E1698"/>
    <w:rsid w:val="003E20E6"/>
    <w:rsid w:val="003E2190"/>
    <w:rsid w:val="003E2461"/>
    <w:rsid w:val="003E2A2A"/>
    <w:rsid w:val="003E2B9B"/>
    <w:rsid w:val="003E301C"/>
    <w:rsid w:val="003E33DE"/>
    <w:rsid w:val="003E3FAB"/>
    <w:rsid w:val="003E4E37"/>
    <w:rsid w:val="003E5491"/>
    <w:rsid w:val="003E560C"/>
    <w:rsid w:val="003E6646"/>
    <w:rsid w:val="003E6680"/>
    <w:rsid w:val="003E701E"/>
    <w:rsid w:val="003E71BF"/>
    <w:rsid w:val="003E7A41"/>
    <w:rsid w:val="003F00F0"/>
    <w:rsid w:val="003F06AA"/>
    <w:rsid w:val="003F08EF"/>
    <w:rsid w:val="003F0B24"/>
    <w:rsid w:val="003F1CF6"/>
    <w:rsid w:val="003F2C84"/>
    <w:rsid w:val="003F2CF9"/>
    <w:rsid w:val="003F397C"/>
    <w:rsid w:val="003F42D8"/>
    <w:rsid w:val="003F4DF0"/>
    <w:rsid w:val="003F5742"/>
    <w:rsid w:val="003F59C3"/>
    <w:rsid w:val="003F65F7"/>
    <w:rsid w:val="003F7A55"/>
    <w:rsid w:val="00400072"/>
    <w:rsid w:val="00400151"/>
    <w:rsid w:val="004003BF"/>
    <w:rsid w:val="00400BAF"/>
    <w:rsid w:val="00401E05"/>
    <w:rsid w:val="00401F99"/>
    <w:rsid w:val="004021E4"/>
    <w:rsid w:val="00402350"/>
    <w:rsid w:val="0040240C"/>
    <w:rsid w:val="0040259E"/>
    <w:rsid w:val="004027A2"/>
    <w:rsid w:val="00403948"/>
    <w:rsid w:val="004044BB"/>
    <w:rsid w:val="0040534E"/>
    <w:rsid w:val="0040554C"/>
    <w:rsid w:val="00406F48"/>
    <w:rsid w:val="00407267"/>
    <w:rsid w:val="00407EFC"/>
    <w:rsid w:val="0041065D"/>
    <w:rsid w:val="00410D7B"/>
    <w:rsid w:val="00410F4D"/>
    <w:rsid w:val="00411CDA"/>
    <w:rsid w:val="0041200A"/>
    <w:rsid w:val="00412450"/>
    <w:rsid w:val="00412D43"/>
    <w:rsid w:val="00412F9C"/>
    <w:rsid w:val="00413952"/>
    <w:rsid w:val="0041398A"/>
    <w:rsid w:val="004140A3"/>
    <w:rsid w:val="004146EA"/>
    <w:rsid w:val="00414A9F"/>
    <w:rsid w:val="0041526A"/>
    <w:rsid w:val="004152FC"/>
    <w:rsid w:val="00415376"/>
    <w:rsid w:val="004156A9"/>
    <w:rsid w:val="00415861"/>
    <w:rsid w:val="00415EBA"/>
    <w:rsid w:val="00416223"/>
    <w:rsid w:val="004164D3"/>
    <w:rsid w:val="004165EA"/>
    <w:rsid w:val="00416AD2"/>
    <w:rsid w:val="00416C75"/>
    <w:rsid w:val="00416F43"/>
    <w:rsid w:val="00416F73"/>
    <w:rsid w:val="00416FA8"/>
    <w:rsid w:val="00417507"/>
    <w:rsid w:val="00420216"/>
    <w:rsid w:val="00420D39"/>
    <w:rsid w:val="00421070"/>
    <w:rsid w:val="004217F7"/>
    <w:rsid w:val="00421B7F"/>
    <w:rsid w:val="0042213A"/>
    <w:rsid w:val="004228D4"/>
    <w:rsid w:val="00422A98"/>
    <w:rsid w:val="004235F1"/>
    <w:rsid w:val="00423677"/>
    <w:rsid w:val="0042377F"/>
    <w:rsid w:val="00423B86"/>
    <w:rsid w:val="0042417B"/>
    <w:rsid w:val="00424315"/>
    <w:rsid w:val="00424693"/>
    <w:rsid w:val="0042508F"/>
    <w:rsid w:val="004258B0"/>
    <w:rsid w:val="00425AFD"/>
    <w:rsid w:val="00425DEF"/>
    <w:rsid w:val="00426BFB"/>
    <w:rsid w:val="004271A3"/>
    <w:rsid w:val="004275F7"/>
    <w:rsid w:val="00427FE6"/>
    <w:rsid w:val="0043046B"/>
    <w:rsid w:val="00430A9F"/>
    <w:rsid w:val="00430C26"/>
    <w:rsid w:val="004314FD"/>
    <w:rsid w:val="0043168B"/>
    <w:rsid w:val="00431A7F"/>
    <w:rsid w:val="00432461"/>
    <w:rsid w:val="00432612"/>
    <w:rsid w:val="00432AE5"/>
    <w:rsid w:val="00432E18"/>
    <w:rsid w:val="00432EF6"/>
    <w:rsid w:val="00433B6B"/>
    <w:rsid w:val="00433B7C"/>
    <w:rsid w:val="00434839"/>
    <w:rsid w:val="00434AF3"/>
    <w:rsid w:val="00434E30"/>
    <w:rsid w:val="004353BD"/>
    <w:rsid w:val="00435CF9"/>
    <w:rsid w:val="00436B49"/>
    <w:rsid w:val="004379A5"/>
    <w:rsid w:val="00437AD9"/>
    <w:rsid w:val="00441074"/>
    <w:rsid w:val="004411E2"/>
    <w:rsid w:val="00442A97"/>
    <w:rsid w:val="004435BC"/>
    <w:rsid w:val="0044364D"/>
    <w:rsid w:val="00443F8F"/>
    <w:rsid w:val="004447C4"/>
    <w:rsid w:val="00444BCC"/>
    <w:rsid w:val="004452BE"/>
    <w:rsid w:val="0044568B"/>
    <w:rsid w:val="00446281"/>
    <w:rsid w:val="0044645B"/>
    <w:rsid w:val="00446EC7"/>
    <w:rsid w:val="00447E74"/>
    <w:rsid w:val="004506B6"/>
    <w:rsid w:val="00450BBF"/>
    <w:rsid w:val="00452A9A"/>
    <w:rsid w:val="00452D32"/>
    <w:rsid w:val="00452FCE"/>
    <w:rsid w:val="004538EF"/>
    <w:rsid w:val="00453ECC"/>
    <w:rsid w:val="00454EC9"/>
    <w:rsid w:val="00455075"/>
    <w:rsid w:val="00455AA2"/>
    <w:rsid w:val="00456D32"/>
    <w:rsid w:val="0046025D"/>
    <w:rsid w:val="004606A9"/>
    <w:rsid w:val="00460C9D"/>
    <w:rsid w:val="00460CA7"/>
    <w:rsid w:val="00460FE1"/>
    <w:rsid w:val="00462749"/>
    <w:rsid w:val="0046289B"/>
    <w:rsid w:val="00463CB2"/>
    <w:rsid w:val="004640D9"/>
    <w:rsid w:val="004642FB"/>
    <w:rsid w:val="004645F0"/>
    <w:rsid w:val="00464A19"/>
    <w:rsid w:val="00465490"/>
    <w:rsid w:val="004659E3"/>
    <w:rsid w:val="00466A91"/>
    <w:rsid w:val="004671C7"/>
    <w:rsid w:val="00467BBB"/>
    <w:rsid w:val="004703C2"/>
    <w:rsid w:val="0047116D"/>
    <w:rsid w:val="00471857"/>
    <w:rsid w:val="00471F2F"/>
    <w:rsid w:val="00471F67"/>
    <w:rsid w:val="004726FC"/>
    <w:rsid w:val="00472E64"/>
    <w:rsid w:val="00472EBA"/>
    <w:rsid w:val="004730A9"/>
    <w:rsid w:val="00473C2A"/>
    <w:rsid w:val="0047491A"/>
    <w:rsid w:val="00475275"/>
    <w:rsid w:val="0047589D"/>
    <w:rsid w:val="00475B6A"/>
    <w:rsid w:val="00475E55"/>
    <w:rsid w:val="0047687C"/>
    <w:rsid w:val="00476A00"/>
    <w:rsid w:val="0047736C"/>
    <w:rsid w:val="00477A5A"/>
    <w:rsid w:val="00477C59"/>
    <w:rsid w:val="00480868"/>
    <w:rsid w:val="00481C8A"/>
    <w:rsid w:val="00481FCB"/>
    <w:rsid w:val="004822C6"/>
    <w:rsid w:val="004829F1"/>
    <w:rsid w:val="00483410"/>
    <w:rsid w:val="00483C23"/>
    <w:rsid w:val="00483CE5"/>
    <w:rsid w:val="004844AC"/>
    <w:rsid w:val="004844BA"/>
    <w:rsid w:val="00484DC9"/>
    <w:rsid w:val="004854D2"/>
    <w:rsid w:val="004859E5"/>
    <w:rsid w:val="004859EA"/>
    <w:rsid w:val="004860FC"/>
    <w:rsid w:val="00486A82"/>
    <w:rsid w:val="0048785F"/>
    <w:rsid w:val="00490B6C"/>
    <w:rsid w:val="00490C59"/>
    <w:rsid w:val="00490DC1"/>
    <w:rsid w:val="00490F57"/>
    <w:rsid w:val="00491A14"/>
    <w:rsid w:val="00491B39"/>
    <w:rsid w:val="0049203E"/>
    <w:rsid w:val="00492A0F"/>
    <w:rsid w:val="004935A4"/>
    <w:rsid w:val="004946F4"/>
    <w:rsid w:val="00495BE0"/>
    <w:rsid w:val="00496CC6"/>
    <w:rsid w:val="00497769"/>
    <w:rsid w:val="004A0532"/>
    <w:rsid w:val="004A0DDE"/>
    <w:rsid w:val="004A14A4"/>
    <w:rsid w:val="004A1AA5"/>
    <w:rsid w:val="004A1D41"/>
    <w:rsid w:val="004A275A"/>
    <w:rsid w:val="004A2D33"/>
    <w:rsid w:val="004A3737"/>
    <w:rsid w:val="004A4196"/>
    <w:rsid w:val="004A44BE"/>
    <w:rsid w:val="004A49B9"/>
    <w:rsid w:val="004A4D67"/>
    <w:rsid w:val="004A543F"/>
    <w:rsid w:val="004A5FF0"/>
    <w:rsid w:val="004A60D0"/>
    <w:rsid w:val="004A6508"/>
    <w:rsid w:val="004A69C2"/>
    <w:rsid w:val="004A6BF8"/>
    <w:rsid w:val="004A703B"/>
    <w:rsid w:val="004A7670"/>
    <w:rsid w:val="004A7726"/>
    <w:rsid w:val="004B3126"/>
    <w:rsid w:val="004B3521"/>
    <w:rsid w:val="004B3A52"/>
    <w:rsid w:val="004B3E6E"/>
    <w:rsid w:val="004B4936"/>
    <w:rsid w:val="004B5006"/>
    <w:rsid w:val="004B51D6"/>
    <w:rsid w:val="004B5A1E"/>
    <w:rsid w:val="004B5DB2"/>
    <w:rsid w:val="004B61AE"/>
    <w:rsid w:val="004B6479"/>
    <w:rsid w:val="004B6F82"/>
    <w:rsid w:val="004B706E"/>
    <w:rsid w:val="004B729F"/>
    <w:rsid w:val="004B7818"/>
    <w:rsid w:val="004B796E"/>
    <w:rsid w:val="004C0A25"/>
    <w:rsid w:val="004C1F26"/>
    <w:rsid w:val="004C29DB"/>
    <w:rsid w:val="004C2E5D"/>
    <w:rsid w:val="004C3784"/>
    <w:rsid w:val="004C4227"/>
    <w:rsid w:val="004C4433"/>
    <w:rsid w:val="004C4648"/>
    <w:rsid w:val="004C4929"/>
    <w:rsid w:val="004C49BD"/>
    <w:rsid w:val="004C4F8F"/>
    <w:rsid w:val="004C52F4"/>
    <w:rsid w:val="004C5E7F"/>
    <w:rsid w:val="004C60AB"/>
    <w:rsid w:val="004C6BDC"/>
    <w:rsid w:val="004C713D"/>
    <w:rsid w:val="004C721A"/>
    <w:rsid w:val="004D00C0"/>
    <w:rsid w:val="004D1260"/>
    <w:rsid w:val="004D1FC0"/>
    <w:rsid w:val="004D28F2"/>
    <w:rsid w:val="004D2A2D"/>
    <w:rsid w:val="004D2F5B"/>
    <w:rsid w:val="004D32F6"/>
    <w:rsid w:val="004D33DB"/>
    <w:rsid w:val="004D464C"/>
    <w:rsid w:val="004D4C13"/>
    <w:rsid w:val="004D5759"/>
    <w:rsid w:val="004D5776"/>
    <w:rsid w:val="004D5879"/>
    <w:rsid w:val="004D5982"/>
    <w:rsid w:val="004D59D1"/>
    <w:rsid w:val="004D7C66"/>
    <w:rsid w:val="004E009A"/>
    <w:rsid w:val="004E03C0"/>
    <w:rsid w:val="004E06EA"/>
    <w:rsid w:val="004E087C"/>
    <w:rsid w:val="004E1FBD"/>
    <w:rsid w:val="004E2123"/>
    <w:rsid w:val="004E2605"/>
    <w:rsid w:val="004E286A"/>
    <w:rsid w:val="004E28FB"/>
    <w:rsid w:val="004E2E93"/>
    <w:rsid w:val="004E366E"/>
    <w:rsid w:val="004E3D5A"/>
    <w:rsid w:val="004E3E3D"/>
    <w:rsid w:val="004E403E"/>
    <w:rsid w:val="004E438A"/>
    <w:rsid w:val="004E4A05"/>
    <w:rsid w:val="004E4F93"/>
    <w:rsid w:val="004E54EC"/>
    <w:rsid w:val="004E59D8"/>
    <w:rsid w:val="004E5B23"/>
    <w:rsid w:val="004E5CA9"/>
    <w:rsid w:val="004E6921"/>
    <w:rsid w:val="004E7F08"/>
    <w:rsid w:val="004F0664"/>
    <w:rsid w:val="004F0672"/>
    <w:rsid w:val="004F0724"/>
    <w:rsid w:val="004F0AF0"/>
    <w:rsid w:val="004F1391"/>
    <w:rsid w:val="004F1684"/>
    <w:rsid w:val="004F26D8"/>
    <w:rsid w:val="004F2C34"/>
    <w:rsid w:val="004F3319"/>
    <w:rsid w:val="004F4511"/>
    <w:rsid w:val="004F48BC"/>
    <w:rsid w:val="004F4C14"/>
    <w:rsid w:val="004F4D60"/>
    <w:rsid w:val="004F51E2"/>
    <w:rsid w:val="004F5862"/>
    <w:rsid w:val="004F5B05"/>
    <w:rsid w:val="004F5CAD"/>
    <w:rsid w:val="004F6AC7"/>
    <w:rsid w:val="004F7161"/>
    <w:rsid w:val="004F78E8"/>
    <w:rsid w:val="004F7BD6"/>
    <w:rsid w:val="00500E4D"/>
    <w:rsid w:val="00501E9E"/>
    <w:rsid w:val="005024D7"/>
    <w:rsid w:val="0050286C"/>
    <w:rsid w:val="00502E00"/>
    <w:rsid w:val="005031F7"/>
    <w:rsid w:val="00503930"/>
    <w:rsid w:val="0050472E"/>
    <w:rsid w:val="00505219"/>
    <w:rsid w:val="005054DA"/>
    <w:rsid w:val="00505997"/>
    <w:rsid w:val="00505BBC"/>
    <w:rsid w:val="005066D6"/>
    <w:rsid w:val="0050673D"/>
    <w:rsid w:val="00506CAA"/>
    <w:rsid w:val="0050768B"/>
    <w:rsid w:val="00507854"/>
    <w:rsid w:val="005078C1"/>
    <w:rsid w:val="005103B4"/>
    <w:rsid w:val="0051076B"/>
    <w:rsid w:val="00510D39"/>
    <w:rsid w:val="00510FCD"/>
    <w:rsid w:val="0051110A"/>
    <w:rsid w:val="00511FA8"/>
    <w:rsid w:val="005121AD"/>
    <w:rsid w:val="00512426"/>
    <w:rsid w:val="00513282"/>
    <w:rsid w:val="00513C97"/>
    <w:rsid w:val="005141EE"/>
    <w:rsid w:val="005150AB"/>
    <w:rsid w:val="0051540D"/>
    <w:rsid w:val="00515A35"/>
    <w:rsid w:val="00515D2D"/>
    <w:rsid w:val="005164C2"/>
    <w:rsid w:val="005167B5"/>
    <w:rsid w:val="0051693B"/>
    <w:rsid w:val="00517420"/>
    <w:rsid w:val="00517AE7"/>
    <w:rsid w:val="00517CEF"/>
    <w:rsid w:val="005207EF"/>
    <w:rsid w:val="00521115"/>
    <w:rsid w:val="0052151A"/>
    <w:rsid w:val="00522018"/>
    <w:rsid w:val="00522324"/>
    <w:rsid w:val="00522B77"/>
    <w:rsid w:val="00523076"/>
    <w:rsid w:val="00524052"/>
    <w:rsid w:val="0052406D"/>
    <w:rsid w:val="005244DC"/>
    <w:rsid w:val="00524824"/>
    <w:rsid w:val="0052659D"/>
    <w:rsid w:val="00526E57"/>
    <w:rsid w:val="005270D9"/>
    <w:rsid w:val="00527508"/>
    <w:rsid w:val="005278CB"/>
    <w:rsid w:val="00527CFE"/>
    <w:rsid w:val="00530368"/>
    <w:rsid w:val="00531978"/>
    <w:rsid w:val="00531F16"/>
    <w:rsid w:val="005320AC"/>
    <w:rsid w:val="005323BE"/>
    <w:rsid w:val="00532D9E"/>
    <w:rsid w:val="00533249"/>
    <w:rsid w:val="00534255"/>
    <w:rsid w:val="00534526"/>
    <w:rsid w:val="00534635"/>
    <w:rsid w:val="005351E6"/>
    <w:rsid w:val="0053587A"/>
    <w:rsid w:val="00535979"/>
    <w:rsid w:val="00535F90"/>
    <w:rsid w:val="00536005"/>
    <w:rsid w:val="0053677F"/>
    <w:rsid w:val="00536D95"/>
    <w:rsid w:val="00536E28"/>
    <w:rsid w:val="005412E9"/>
    <w:rsid w:val="00541A0E"/>
    <w:rsid w:val="00541DFD"/>
    <w:rsid w:val="00541E24"/>
    <w:rsid w:val="00542CC1"/>
    <w:rsid w:val="00542E3A"/>
    <w:rsid w:val="00542F45"/>
    <w:rsid w:val="005435EC"/>
    <w:rsid w:val="00543971"/>
    <w:rsid w:val="005446E1"/>
    <w:rsid w:val="00544897"/>
    <w:rsid w:val="0054541E"/>
    <w:rsid w:val="00545B37"/>
    <w:rsid w:val="00545F8F"/>
    <w:rsid w:val="00546B54"/>
    <w:rsid w:val="00546F3B"/>
    <w:rsid w:val="005471A7"/>
    <w:rsid w:val="005476F6"/>
    <w:rsid w:val="005478C0"/>
    <w:rsid w:val="005478DC"/>
    <w:rsid w:val="00547B0D"/>
    <w:rsid w:val="00550165"/>
    <w:rsid w:val="00550562"/>
    <w:rsid w:val="005508DE"/>
    <w:rsid w:val="00550B44"/>
    <w:rsid w:val="005517CC"/>
    <w:rsid w:val="00551CB7"/>
    <w:rsid w:val="00551FE8"/>
    <w:rsid w:val="00552600"/>
    <w:rsid w:val="00552E18"/>
    <w:rsid w:val="00552E5D"/>
    <w:rsid w:val="00553A78"/>
    <w:rsid w:val="00554027"/>
    <w:rsid w:val="0055452C"/>
    <w:rsid w:val="00554B8D"/>
    <w:rsid w:val="005550A2"/>
    <w:rsid w:val="00555667"/>
    <w:rsid w:val="00556052"/>
    <w:rsid w:val="00556539"/>
    <w:rsid w:val="00557033"/>
    <w:rsid w:val="0056030A"/>
    <w:rsid w:val="00560318"/>
    <w:rsid w:val="0056044F"/>
    <w:rsid w:val="0056049A"/>
    <w:rsid w:val="005605C4"/>
    <w:rsid w:val="00561675"/>
    <w:rsid w:val="00561802"/>
    <w:rsid w:val="005627E8"/>
    <w:rsid w:val="00562D6E"/>
    <w:rsid w:val="00562EC0"/>
    <w:rsid w:val="005632BB"/>
    <w:rsid w:val="005635C6"/>
    <w:rsid w:val="0056466A"/>
    <w:rsid w:val="00564B36"/>
    <w:rsid w:val="0056505D"/>
    <w:rsid w:val="0056597B"/>
    <w:rsid w:val="00565D72"/>
    <w:rsid w:val="005662B0"/>
    <w:rsid w:val="00567576"/>
    <w:rsid w:val="00567AF8"/>
    <w:rsid w:val="00570891"/>
    <w:rsid w:val="005708C5"/>
    <w:rsid w:val="00570941"/>
    <w:rsid w:val="00570CBA"/>
    <w:rsid w:val="00571108"/>
    <w:rsid w:val="00571772"/>
    <w:rsid w:val="0057295B"/>
    <w:rsid w:val="0057297A"/>
    <w:rsid w:val="00572EDB"/>
    <w:rsid w:val="005735BD"/>
    <w:rsid w:val="005739F2"/>
    <w:rsid w:val="00573CC0"/>
    <w:rsid w:val="00573E9A"/>
    <w:rsid w:val="00573F16"/>
    <w:rsid w:val="00573F5C"/>
    <w:rsid w:val="00573FA7"/>
    <w:rsid w:val="00574B2D"/>
    <w:rsid w:val="005754F1"/>
    <w:rsid w:val="005760EF"/>
    <w:rsid w:val="005776FE"/>
    <w:rsid w:val="005801FB"/>
    <w:rsid w:val="0058095F"/>
    <w:rsid w:val="005815F9"/>
    <w:rsid w:val="00581DF1"/>
    <w:rsid w:val="005825EA"/>
    <w:rsid w:val="00582A69"/>
    <w:rsid w:val="00583540"/>
    <w:rsid w:val="00583682"/>
    <w:rsid w:val="0058449A"/>
    <w:rsid w:val="0058485B"/>
    <w:rsid w:val="0058489F"/>
    <w:rsid w:val="00584EED"/>
    <w:rsid w:val="00584EEF"/>
    <w:rsid w:val="00585A2C"/>
    <w:rsid w:val="0058631E"/>
    <w:rsid w:val="00586524"/>
    <w:rsid w:val="005866C9"/>
    <w:rsid w:val="0058773C"/>
    <w:rsid w:val="005900F9"/>
    <w:rsid w:val="005910B5"/>
    <w:rsid w:val="005913D9"/>
    <w:rsid w:val="005914DC"/>
    <w:rsid w:val="00591896"/>
    <w:rsid w:val="00591C75"/>
    <w:rsid w:val="00591F7F"/>
    <w:rsid w:val="00592A60"/>
    <w:rsid w:val="00593A60"/>
    <w:rsid w:val="00593C1B"/>
    <w:rsid w:val="00593E14"/>
    <w:rsid w:val="00594204"/>
    <w:rsid w:val="005945E0"/>
    <w:rsid w:val="005948AB"/>
    <w:rsid w:val="00594932"/>
    <w:rsid w:val="00594A1D"/>
    <w:rsid w:val="0059580A"/>
    <w:rsid w:val="00595BF7"/>
    <w:rsid w:val="00596241"/>
    <w:rsid w:val="00596835"/>
    <w:rsid w:val="005971D2"/>
    <w:rsid w:val="00597A73"/>
    <w:rsid w:val="00597F1B"/>
    <w:rsid w:val="005A053C"/>
    <w:rsid w:val="005A0591"/>
    <w:rsid w:val="005A073A"/>
    <w:rsid w:val="005A0F78"/>
    <w:rsid w:val="005A1F4A"/>
    <w:rsid w:val="005A259B"/>
    <w:rsid w:val="005A2E85"/>
    <w:rsid w:val="005A3483"/>
    <w:rsid w:val="005A36CC"/>
    <w:rsid w:val="005A48DC"/>
    <w:rsid w:val="005A4AF1"/>
    <w:rsid w:val="005A4B18"/>
    <w:rsid w:val="005A5319"/>
    <w:rsid w:val="005A54E6"/>
    <w:rsid w:val="005A5674"/>
    <w:rsid w:val="005A56BC"/>
    <w:rsid w:val="005A62A8"/>
    <w:rsid w:val="005A713D"/>
    <w:rsid w:val="005A71EA"/>
    <w:rsid w:val="005A776D"/>
    <w:rsid w:val="005A79B7"/>
    <w:rsid w:val="005B0024"/>
    <w:rsid w:val="005B012F"/>
    <w:rsid w:val="005B0670"/>
    <w:rsid w:val="005B0A10"/>
    <w:rsid w:val="005B1408"/>
    <w:rsid w:val="005B1A77"/>
    <w:rsid w:val="005B1D21"/>
    <w:rsid w:val="005B2369"/>
    <w:rsid w:val="005B2B57"/>
    <w:rsid w:val="005B2C94"/>
    <w:rsid w:val="005B326C"/>
    <w:rsid w:val="005B40AB"/>
    <w:rsid w:val="005B4A41"/>
    <w:rsid w:val="005B5C0B"/>
    <w:rsid w:val="005B5D69"/>
    <w:rsid w:val="005B6354"/>
    <w:rsid w:val="005B682E"/>
    <w:rsid w:val="005B6947"/>
    <w:rsid w:val="005B7128"/>
    <w:rsid w:val="005B7287"/>
    <w:rsid w:val="005C0217"/>
    <w:rsid w:val="005C07B0"/>
    <w:rsid w:val="005C2C56"/>
    <w:rsid w:val="005C3138"/>
    <w:rsid w:val="005C3FC9"/>
    <w:rsid w:val="005C4070"/>
    <w:rsid w:val="005C4253"/>
    <w:rsid w:val="005C4926"/>
    <w:rsid w:val="005C4B79"/>
    <w:rsid w:val="005C5CF4"/>
    <w:rsid w:val="005C6E70"/>
    <w:rsid w:val="005C719B"/>
    <w:rsid w:val="005C7265"/>
    <w:rsid w:val="005C7B51"/>
    <w:rsid w:val="005C7E92"/>
    <w:rsid w:val="005D0195"/>
    <w:rsid w:val="005D0AC4"/>
    <w:rsid w:val="005D0AFA"/>
    <w:rsid w:val="005D0C71"/>
    <w:rsid w:val="005D1129"/>
    <w:rsid w:val="005D19EC"/>
    <w:rsid w:val="005D1ABC"/>
    <w:rsid w:val="005D1C9C"/>
    <w:rsid w:val="005D1CB8"/>
    <w:rsid w:val="005D1CEC"/>
    <w:rsid w:val="005D2352"/>
    <w:rsid w:val="005D248D"/>
    <w:rsid w:val="005D2B2B"/>
    <w:rsid w:val="005D2BB4"/>
    <w:rsid w:val="005D37F9"/>
    <w:rsid w:val="005D3AB0"/>
    <w:rsid w:val="005D3FE8"/>
    <w:rsid w:val="005D4365"/>
    <w:rsid w:val="005D4474"/>
    <w:rsid w:val="005D44D7"/>
    <w:rsid w:val="005D460A"/>
    <w:rsid w:val="005D464F"/>
    <w:rsid w:val="005D591C"/>
    <w:rsid w:val="005D5B08"/>
    <w:rsid w:val="005D6210"/>
    <w:rsid w:val="005D67BB"/>
    <w:rsid w:val="005D6B38"/>
    <w:rsid w:val="005D7375"/>
    <w:rsid w:val="005D795D"/>
    <w:rsid w:val="005E06A3"/>
    <w:rsid w:val="005E13F3"/>
    <w:rsid w:val="005E1533"/>
    <w:rsid w:val="005E16A6"/>
    <w:rsid w:val="005E19DD"/>
    <w:rsid w:val="005E1D22"/>
    <w:rsid w:val="005E1DAD"/>
    <w:rsid w:val="005E3B86"/>
    <w:rsid w:val="005E3B8B"/>
    <w:rsid w:val="005E3EA3"/>
    <w:rsid w:val="005E4279"/>
    <w:rsid w:val="005E47A6"/>
    <w:rsid w:val="005E5C33"/>
    <w:rsid w:val="005E5D35"/>
    <w:rsid w:val="005E6083"/>
    <w:rsid w:val="005E6650"/>
    <w:rsid w:val="005E67C0"/>
    <w:rsid w:val="005E6B6C"/>
    <w:rsid w:val="005E7130"/>
    <w:rsid w:val="005E763B"/>
    <w:rsid w:val="005E7D6F"/>
    <w:rsid w:val="005E7E5A"/>
    <w:rsid w:val="005E7F39"/>
    <w:rsid w:val="005F01A4"/>
    <w:rsid w:val="005F0967"/>
    <w:rsid w:val="005F0FBD"/>
    <w:rsid w:val="005F1723"/>
    <w:rsid w:val="005F1968"/>
    <w:rsid w:val="005F2692"/>
    <w:rsid w:val="005F2943"/>
    <w:rsid w:val="005F3D6C"/>
    <w:rsid w:val="005F4BD3"/>
    <w:rsid w:val="005F4E0E"/>
    <w:rsid w:val="005F5101"/>
    <w:rsid w:val="005F5525"/>
    <w:rsid w:val="005F571F"/>
    <w:rsid w:val="005F62A8"/>
    <w:rsid w:val="005F64D0"/>
    <w:rsid w:val="005F66E0"/>
    <w:rsid w:val="005F6835"/>
    <w:rsid w:val="005F6928"/>
    <w:rsid w:val="005F6A18"/>
    <w:rsid w:val="005F7329"/>
    <w:rsid w:val="005F7B74"/>
    <w:rsid w:val="00600CC1"/>
    <w:rsid w:val="00601568"/>
    <w:rsid w:val="00601A10"/>
    <w:rsid w:val="00601A17"/>
    <w:rsid w:val="00601B61"/>
    <w:rsid w:val="00601B83"/>
    <w:rsid w:val="00601EBB"/>
    <w:rsid w:val="00601F4D"/>
    <w:rsid w:val="00601F74"/>
    <w:rsid w:val="0060315E"/>
    <w:rsid w:val="00603AA9"/>
    <w:rsid w:val="00604170"/>
    <w:rsid w:val="00604815"/>
    <w:rsid w:val="00605965"/>
    <w:rsid w:val="00605B65"/>
    <w:rsid w:val="00605D43"/>
    <w:rsid w:val="00605F47"/>
    <w:rsid w:val="006061F9"/>
    <w:rsid w:val="00606727"/>
    <w:rsid w:val="00606BE8"/>
    <w:rsid w:val="006112AF"/>
    <w:rsid w:val="00611E97"/>
    <w:rsid w:val="0061355B"/>
    <w:rsid w:val="00613771"/>
    <w:rsid w:val="00614F1E"/>
    <w:rsid w:val="0061502A"/>
    <w:rsid w:val="00615AF6"/>
    <w:rsid w:val="00615FF3"/>
    <w:rsid w:val="00616259"/>
    <w:rsid w:val="00616BDC"/>
    <w:rsid w:val="00617206"/>
    <w:rsid w:val="00617E4D"/>
    <w:rsid w:val="00617F47"/>
    <w:rsid w:val="006212AB"/>
    <w:rsid w:val="006213D6"/>
    <w:rsid w:val="00621929"/>
    <w:rsid w:val="00622976"/>
    <w:rsid w:val="006237B1"/>
    <w:rsid w:val="00623D6E"/>
    <w:rsid w:val="006246CF"/>
    <w:rsid w:val="00624933"/>
    <w:rsid w:val="00624E91"/>
    <w:rsid w:val="00624EF5"/>
    <w:rsid w:val="00626A06"/>
    <w:rsid w:val="00626CB0"/>
    <w:rsid w:val="00626EA5"/>
    <w:rsid w:val="006300B6"/>
    <w:rsid w:val="006301DC"/>
    <w:rsid w:val="0063077B"/>
    <w:rsid w:val="00630FEC"/>
    <w:rsid w:val="00631440"/>
    <w:rsid w:val="00631505"/>
    <w:rsid w:val="00631873"/>
    <w:rsid w:val="00631D26"/>
    <w:rsid w:val="00631EDC"/>
    <w:rsid w:val="00632531"/>
    <w:rsid w:val="00634100"/>
    <w:rsid w:val="006352C4"/>
    <w:rsid w:val="00635844"/>
    <w:rsid w:val="0063643C"/>
    <w:rsid w:val="00636CA1"/>
    <w:rsid w:val="00636FE4"/>
    <w:rsid w:val="00637CE6"/>
    <w:rsid w:val="0064087F"/>
    <w:rsid w:val="006410C7"/>
    <w:rsid w:val="00641AFB"/>
    <w:rsid w:val="00642C87"/>
    <w:rsid w:val="00642E93"/>
    <w:rsid w:val="0064366E"/>
    <w:rsid w:val="006437B9"/>
    <w:rsid w:val="00643A2C"/>
    <w:rsid w:val="0064400C"/>
    <w:rsid w:val="00644460"/>
    <w:rsid w:val="00644483"/>
    <w:rsid w:val="00644C95"/>
    <w:rsid w:val="0064549E"/>
    <w:rsid w:val="006455AD"/>
    <w:rsid w:val="006457A3"/>
    <w:rsid w:val="006459FE"/>
    <w:rsid w:val="0064650E"/>
    <w:rsid w:val="0064760B"/>
    <w:rsid w:val="006476E5"/>
    <w:rsid w:val="00650E3F"/>
    <w:rsid w:val="006512D4"/>
    <w:rsid w:val="006514DB"/>
    <w:rsid w:val="00651F5B"/>
    <w:rsid w:val="00653754"/>
    <w:rsid w:val="00653BFC"/>
    <w:rsid w:val="006541D9"/>
    <w:rsid w:val="0065491E"/>
    <w:rsid w:val="00654EC3"/>
    <w:rsid w:val="00654FE0"/>
    <w:rsid w:val="006553ED"/>
    <w:rsid w:val="0065541D"/>
    <w:rsid w:val="006555D3"/>
    <w:rsid w:val="00657001"/>
    <w:rsid w:val="006574DA"/>
    <w:rsid w:val="006578E3"/>
    <w:rsid w:val="00657D14"/>
    <w:rsid w:val="00660A29"/>
    <w:rsid w:val="00660AAE"/>
    <w:rsid w:val="0066174A"/>
    <w:rsid w:val="00661A40"/>
    <w:rsid w:val="00661A90"/>
    <w:rsid w:val="00662282"/>
    <w:rsid w:val="0066277D"/>
    <w:rsid w:val="0066277F"/>
    <w:rsid w:val="0066393B"/>
    <w:rsid w:val="00663B43"/>
    <w:rsid w:val="00664444"/>
    <w:rsid w:val="006646EA"/>
    <w:rsid w:val="0066492A"/>
    <w:rsid w:val="00665254"/>
    <w:rsid w:val="006653E7"/>
    <w:rsid w:val="00665520"/>
    <w:rsid w:val="00665B2B"/>
    <w:rsid w:val="00665E4A"/>
    <w:rsid w:val="00666EE2"/>
    <w:rsid w:val="00667A4C"/>
    <w:rsid w:val="00667FA3"/>
    <w:rsid w:val="006705A8"/>
    <w:rsid w:val="006705CF"/>
    <w:rsid w:val="006709F8"/>
    <w:rsid w:val="00670CA2"/>
    <w:rsid w:val="00670CC1"/>
    <w:rsid w:val="00670DC4"/>
    <w:rsid w:val="006714FB"/>
    <w:rsid w:val="006725A4"/>
    <w:rsid w:val="00672985"/>
    <w:rsid w:val="00672EDF"/>
    <w:rsid w:val="0067311E"/>
    <w:rsid w:val="0067320A"/>
    <w:rsid w:val="0067329E"/>
    <w:rsid w:val="0067375C"/>
    <w:rsid w:val="00673BFC"/>
    <w:rsid w:val="00674CD2"/>
    <w:rsid w:val="006762D8"/>
    <w:rsid w:val="00677ABA"/>
    <w:rsid w:val="00680381"/>
    <w:rsid w:val="00680CB4"/>
    <w:rsid w:val="0068149C"/>
    <w:rsid w:val="00681568"/>
    <w:rsid w:val="0068172C"/>
    <w:rsid w:val="00683962"/>
    <w:rsid w:val="0068399F"/>
    <w:rsid w:val="00683FE7"/>
    <w:rsid w:val="00684548"/>
    <w:rsid w:val="0068485C"/>
    <w:rsid w:val="00684D5A"/>
    <w:rsid w:val="00685CAA"/>
    <w:rsid w:val="006862A6"/>
    <w:rsid w:val="006867A4"/>
    <w:rsid w:val="006869D1"/>
    <w:rsid w:val="006869E3"/>
    <w:rsid w:val="006869ED"/>
    <w:rsid w:val="00686B63"/>
    <w:rsid w:val="006872F4"/>
    <w:rsid w:val="00687BD4"/>
    <w:rsid w:val="006905B5"/>
    <w:rsid w:val="00691E8F"/>
    <w:rsid w:val="00692842"/>
    <w:rsid w:val="0069288D"/>
    <w:rsid w:val="006929A1"/>
    <w:rsid w:val="00692BA8"/>
    <w:rsid w:val="00692BD6"/>
    <w:rsid w:val="006931DF"/>
    <w:rsid w:val="0069339B"/>
    <w:rsid w:val="0069375B"/>
    <w:rsid w:val="00694341"/>
    <w:rsid w:val="006953FD"/>
    <w:rsid w:val="006965ED"/>
    <w:rsid w:val="006966B2"/>
    <w:rsid w:val="00696BC7"/>
    <w:rsid w:val="00697625"/>
    <w:rsid w:val="0069782C"/>
    <w:rsid w:val="006A0045"/>
    <w:rsid w:val="006A044C"/>
    <w:rsid w:val="006A0D1D"/>
    <w:rsid w:val="006A187E"/>
    <w:rsid w:val="006A1897"/>
    <w:rsid w:val="006A22A7"/>
    <w:rsid w:val="006A36CB"/>
    <w:rsid w:val="006A3B86"/>
    <w:rsid w:val="006A4F3F"/>
    <w:rsid w:val="006A4F98"/>
    <w:rsid w:val="006A622E"/>
    <w:rsid w:val="006A64A8"/>
    <w:rsid w:val="006A707A"/>
    <w:rsid w:val="006A761A"/>
    <w:rsid w:val="006A7B6E"/>
    <w:rsid w:val="006A7E16"/>
    <w:rsid w:val="006B01BB"/>
    <w:rsid w:val="006B06E9"/>
    <w:rsid w:val="006B0703"/>
    <w:rsid w:val="006B0962"/>
    <w:rsid w:val="006B1086"/>
    <w:rsid w:val="006B1447"/>
    <w:rsid w:val="006B1673"/>
    <w:rsid w:val="006B1CBA"/>
    <w:rsid w:val="006B295B"/>
    <w:rsid w:val="006B3463"/>
    <w:rsid w:val="006B361B"/>
    <w:rsid w:val="006B38AD"/>
    <w:rsid w:val="006B3DB3"/>
    <w:rsid w:val="006B3F97"/>
    <w:rsid w:val="006B47D4"/>
    <w:rsid w:val="006B4B1C"/>
    <w:rsid w:val="006B65E3"/>
    <w:rsid w:val="006B6DCC"/>
    <w:rsid w:val="006C01C2"/>
    <w:rsid w:val="006C0F70"/>
    <w:rsid w:val="006C1DC8"/>
    <w:rsid w:val="006C1EA2"/>
    <w:rsid w:val="006C29C3"/>
    <w:rsid w:val="006C31C4"/>
    <w:rsid w:val="006C420F"/>
    <w:rsid w:val="006C490B"/>
    <w:rsid w:val="006C4C26"/>
    <w:rsid w:val="006C5D0D"/>
    <w:rsid w:val="006C683A"/>
    <w:rsid w:val="006C6F21"/>
    <w:rsid w:val="006C70FF"/>
    <w:rsid w:val="006C74B5"/>
    <w:rsid w:val="006C786E"/>
    <w:rsid w:val="006D037E"/>
    <w:rsid w:val="006D0439"/>
    <w:rsid w:val="006D0AD0"/>
    <w:rsid w:val="006D0CD6"/>
    <w:rsid w:val="006D0CF4"/>
    <w:rsid w:val="006D1E29"/>
    <w:rsid w:val="006D236A"/>
    <w:rsid w:val="006D32E8"/>
    <w:rsid w:val="006D377A"/>
    <w:rsid w:val="006D4469"/>
    <w:rsid w:val="006D4790"/>
    <w:rsid w:val="006D492C"/>
    <w:rsid w:val="006D5678"/>
    <w:rsid w:val="006D637C"/>
    <w:rsid w:val="006D70CB"/>
    <w:rsid w:val="006D76D7"/>
    <w:rsid w:val="006E01B1"/>
    <w:rsid w:val="006E0391"/>
    <w:rsid w:val="006E1B75"/>
    <w:rsid w:val="006E24DF"/>
    <w:rsid w:val="006E2F4B"/>
    <w:rsid w:val="006E3C45"/>
    <w:rsid w:val="006E4014"/>
    <w:rsid w:val="006E5BE3"/>
    <w:rsid w:val="006E60DE"/>
    <w:rsid w:val="006E684F"/>
    <w:rsid w:val="006E6DEB"/>
    <w:rsid w:val="006E72D6"/>
    <w:rsid w:val="006E7BEB"/>
    <w:rsid w:val="006E7CD4"/>
    <w:rsid w:val="006F012D"/>
    <w:rsid w:val="006F063F"/>
    <w:rsid w:val="006F191C"/>
    <w:rsid w:val="006F1C9A"/>
    <w:rsid w:val="006F2853"/>
    <w:rsid w:val="006F29B9"/>
    <w:rsid w:val="006F29FC"/>
    <w:rsid w:val="006F2AAB"/>
    <w:rsid w:val="006F3C4F"/>
    <w:rsid w:val="006F45EC"/>
    <w:rsid w:val="006F475C"/>
    <w:rsid w:val="006F50B9"/>
    <w:rsid w:val="006F568B"/>
    <w:rsid w:val="006F6201"/>
    <w:rsid w:val="006F65B9"/>
    <w:rsid w:val="006F65F5"/>
    <w:rsid w:val="006F6A3A"/>
    <w:rsid w:val="006F7331"/>
    <w:rsid w:val="006F755B"/>
    <w:rsid w:val="00700897"/>
    <w:rsid w:val="007009C9"/>
    <w:rsid w:val="007009DC"/>
    <w:rsid w:val="00700CEE"/>
    <w:rsid w:val="00702184"/>
    <w:rsid w:val="0070221E"/>
    <w:rsid w:val="007022C8"/>
    <w:rsid w:val="00702759"/>
    <w:rsid w:val="007029E5"/>
    <w:rsid w:val="00702E09"/>
    <w:rsid w:val="00702F40"/>
    <w:rsid w:val="007033EA"/>
    <w:rsid w:val="0070422B"/>
    <w:rsid w:val="0070497C"/>
    <w:rsid w:val="00705B8A"/>
    <w:rsid w:val="00706B87"/>
    <w:rsid w:val="0070708F"/>
    <w:rsid w:val="00707150"/>
    <w:rsid w:val="00707488"/>
    <w:rsid w:val="007101CD"/>
    <w:rsid w:val="00710629"/>
    <w:rsid w:val="00710B45"/>
    <w:rsid w:val="00710F5D"/>
    <w:rsid w:val="00711923"/>
    <w:rsid w:val="00711B08"/>
    <w:rsid w:val="00711C9B"/>
    <w:rsid w:val="00711DAC"/>
    <w:rsid w:val="00711FF9"/>
    <w:rsid w:val="00712061"/>
    <w:rsid w:val="007123B5"/>
    <w:rsid w:val="0071286A"/>
    <w:rsid w:val="007128B1"/>
    <w:rsid w:val="00712BEF"/>
    <w:rsid w:val="007132BD"/>
    <w:rsid w:val="00713351"/>
    <w:rsid w:val="0071352C"/>
    <w:rsid w:val="0071410E"/>
    <w:rsid w:val="007152E2"/>
    <w:rsid w:val="007154E5"/>
    <w:rsid w:val="007169FB"/>
    <w:rsid w:val="00717A01"/>
    <w:rsid w:val="00717F6D"/>
    <w:rsid w:val="00720410"/>
    <w:rsid w:val="007208B2"/>
    <w:rsid w:val="007210DC"/>
    <w:rsid w:val="007211BA"/>
    <w:rsid w:val="00721724"/>
    <w:rsid w:val="00721EFB"/>
    <w:rsid w:val="00722120"/>
    <w:rsid w:val="00722390"/>
    <w:rsid w:val="00722B33"/>
    <w:rsid w:val="00723155"/>
    <w:rsid w:val="007231B4"/>
    <w:rsid w:val="007233A5"/>
    <w:rsid w:val="0072450E"/>
    <w:rsid w:val="00724727"/>
    <w:rsid w:val="00724921"/>
    <w:rsid w:val="00724F34"/>
    <w:rsid w:val="00725145"/>
    <w:rsid w:val="0072598E"/>
    <w:rsid w:val="00725B92"/>
    <w:rsid w:val="00725FAC"/>
    <w:rsid w:val="00726121"/>
    <w:rsid w:val="00726306"/>
    <w:rsid w:val="00726517"/>
    <w:rsid w:val="007268DF"/>
    <w:rsid w:val="00726E31"/>
    <w:rsid w:val="00726F9B"/>
    <w:rsid w:val="00727CB8"/>
    <w:rsid w:val="00730868"/>
    <w:rsid w:val="00730C53"/>
    <w:rsid w:val="0073107E"/>
    <w:rsid w:val="007318E3"/>
    <w:rsid w:val="00731AC7"/>
    <w:rsid w:val="00731B7C"/>
    <w:rsid w:val="007320EF"/>
    <w:rsid w:val="0073239D"/>
    <w:rsid w:val="0073307B"/>
    <w:rsid w:val="0073311E"/>
    <w:rsid w:val="007333AF"/>
    <w:rsid w:val="007339B5"/>
    <w:rsid w:val="00733DD8"/>
    <w:rsid w:val="00734DF2"/>
    <w:rsid w:val="0073501B"/>
    <w:rsid w:val="007355D9"/>
    <w:rsid w:val="007356BD"/>
    <w:rsid w:val="0073612D"/>
    <w:rsid w:val="00736DFE"/>
    <w:rsid w:val="007372D6"/>
    <w:rsid w:val="0073732C"/>
    <w:rsid w:val="0073757E"/>
    <w:rsid w:val="0073775D"/>
    <w:rsid w:val="00737B27"/>
    <w:rsid w:val="00740988"/>
    <w:rsid w:val="00740BA0"/>
    <w:rsid w:val="00740CE1"/>
    <w:rsid w:val="00740D85"/>
    <w:rsid w:val="00741143"/>
    <w:rsid w:val="007411F4"/>
    <w:rsid w:val="00741AA7"/>
    <w:rsid w:val="00742F60"/>
    <w:rsid w:val="007442FB"/>
    <w:rsid w:val="0074456E"/>
    <w:rsid w:val="00744864"/>
    <w:rsid w:val="00744904"/>
    <w:rsid w:val="007458CC"/>
    <w:rsid w:val="00746C92"/>
    <w:rsid w:val="00746D03"/>
    <w:rsid w:val="00747796"/>
    <w:rsid w:val="00747A0F"/>
    <w:rsid w:val="00747C19"/>
    <w:rsid w:val="007503B4"/>
    <w:rsid w:val="00752245"/>
    <w:rsid w:val="00753525"/>
    <w:rsid w:val="00754088"/>
    <w:rsid w:val="00754361"/>
    <w:rsid w:val="007543A2"/>
    <w:rsid w:val="00754805"/>
    <w:rsid w:val="00754903"/>
    <w:rsid w:val="0075529D"/>
    <w:rsid w:val="007552BA"/>
    <w:rsid w:val="007571CD"/>
    <w:rsid w:val="0075734C"/>
    <w:rsid w:val="00757D1D"/>
    <w:rsid w:val="00760654"/>
    <w:rsid w:val="007610F2"/>
    <w:rsid w:val="00761494"/>
    <w:rsid w:val="00762136"/>
    <w:rsid w:val="007621A0"/>
    <w:rsid w:val="007627FF"/>
    <w:rsid w:val="00762D08"/>
    <w:rsid w:val="00763C12"/>
    <w:rsid w:val="00763D46"/>
    <w:rsid w:val="00763D6C"/>
    <w:rsid w:val="00764957"/>
    <w:rsid w:val="0076565F"/>
    <w:rsid w:val="00765F4F"/>
    <w:rsid w:val="00766E97"/>
    <w:rsid w:val="007675FA"/>
    <w:rsid w:val="00767958"/>
    <w:rsid w:val="00767EDE"/>
    <w:rsid w:val="007708FF"/>
    <w:rsid w:val="00770AC0"/>
    <w:rsid w:val="00770DDA"/>
    <w:rsid w:val="0077146D"/>
    <w:rsid w:val="00771D01"/>
    <w:rsid w:val="00772150"/>
    <w:rsid w:val="007721C6"/>
    <w:rsid w:val="00772931"/>
    <w:rsid w:val="00772A3A"/>
    <w:rsid w:val="00772BE6"/>
    <w:rsid w:val="00773096"/>
    <w:rsid w:val="00773921"/>
    <w:rsid w:val="00773DEB"/>
    <w:rsid w:val="00773E95"/>
    <w:rsid w:val="00774530"/>
    <w:rsid w:val="007747E7"/>
    <w:rsid w:val="0077485E"/>
    <w:rsid w:val="007748A2"/>
    <w:rsid w:val="00775091"/>
    <w:rsid w:val="00775618"/>
    <w:rsid w:val="007757C1"/>
    <w:rsid w:val="00775ECC"/>
    <w:rsid w:val="00775F6F"/>
    <w:rsid w:val="00776668"/>
    <w:rsid w:val="00776B6A"/>
    <w:rsid w:val="007772FA"/>
    <w:rsid w:val="00777315"/>
    <w:rsid w:val="00777961"/>
    <w:rsid w:val="007806CC"/>
    <w:rsid w:val="00780846"/>
    <w:rsid w:val="00780AF8"/>
    <w:rsid w:val="0078164F"/>
    <w:rsid w:val="00781C58"/>
    <w:rsid w:val="00781FB0"/>
    <w:rsid w:val="007822D1"/>
    <w:rsid w:val="0078271B"/>
    <w:rsid w:val="00782835"/>
    <w:rsid w:val="00782EE6"/>
    <w:rsid w:val="007844D3"/>
    <w:rsid w:val="00784A8C"/>
    <w:rsid w:val="00784AE0"/>
    <w:rsid w:val="00784BCA"/>
    <w:rsid w:val="007858AA"/>
    <w:rsid w:val="00785ABE"/>
    <w:rsid w:val="00785BA8"/>
    <w:rsid w:val="00785E1B"/>
    <w:rsid w:val="00785E50"/>
    <w:rsid w:val="0078613E"/>
    <w:rsid w:val="00786523"/>
    <w:rsid w:val="00787125"/>
    <w:rsid w:val="007911A0"/>
    <w:rsid w:val="0079197A"/>
    <w:rsid w:val="007919E4"/>
    <w:rsid w:val="00791AB4"/>
    <w:rsid w:val="00791B35"/>
    <w:rsid w:val="00791C00"/>
    <w:rsid w:val="00791D45"/>
    <w:rsid w:val="00793633"/>
    <w:rsid w:val="00793959"/>
    <w:rsid w:val="00794533"/>
    <w:rsid w:val="00794622"/>
    <w:rsid w:val="007947FE"/>
    <w:rsid w:val="00794C6D"/>
    <w:rsid w:val="007957B4"/>
    <w:rsid w:val="00796C83"/>
    <w:rsid w:val="00796E3C"/>
    <w:rsid w:val="00797C73"/>
    <w:rsid w:val="007A0131"/>
    <w:rsid w:val="007A0528"/>
    <w:rsid w:val="007A0A17"/>
    <w:rsid w:val="007A0BFC"/>
    <w:rsid w:val="007A1CF8"/>
    <w:rsid w:val="007A1F8A"/>
    <w:rsid w:val="007A2502"/>
    <w:rsid w:val="007A2B4B"/>
    <w:rsid w:val="007A2B9C"/>
    <w:rsid w:val="007A3312"/>
    <w:rsid w:val="007A350C"/>
    <w:rsid w:val="007A3D99"/>
    <w:rsid w:val="007A45D4"/>
    <w:rsid w:val="007A5589"/>
    <w:rsid w:val="007A56A8"/>
    <w:rsid w:val="007A5A8D"/>
    <w:rsid w:val="007A5AE5"/>
    <w:rsid w:val="007A6521"/>
    <w:rsid w:val="007A67E6"/>
    <w:rsid w:val="007A69BA"/>
    <w:rsid w:val="007A6F06"/>
    <w:rsid w:val="007A7771"/>
    <w:rsid w:val="007A77AD"/>
    <w:rsid w:val="007B038E"/>
    <w:rsid w:val="007B0542"/>
    <w:rsid w:val="007B08CB"/>
    <w:rsid w:val="007B0D12"/>
    <w:rsid w:val="007B18EA"/>
    <w:rsid w:val="007B276A"/>
    <w:rsid w:val="007B2980"/>
    <w:rsid w:val="007B2B55"/>
    <w:rsid w:val="007B2E65"/>
    <w:rsid w:val="007B3683"/>
    <w:rsid w:val="007B4726"/>
    <w:rsid w:val="007B4BCF"/>
    <w:rsid w:val="007B4F52"/>
    <w:rsid w:val="007B4FD0"/>
    <w:rsid w:val="007B5C14"/>
    <w:rsid w:val="007B5C9C"/>
    <w:rsid w:val="007B5F22"/>
    <w:rsid w:val="007B653A"/>
    <w:rsid w:val="007B6561"/>
    <w:rsid w:val="007B6807"/>
    <w:rsid w:val="007B77EB"/>
    <w:rsid w:val="007B7A21"/>
    <w:rsid w:val="007B7ED8"/>
    <w:rsid w:val="007C011E"/>
    <w:rsid w:val="007C057F"/>
    <w:rsid w:val="007C107E"/>
    <w:rsid w:val="007C162E"/>
    <w:rsid w:val="007C1A07"/>
    <w:rsid w:val="007C1AA4"/>
    <w:rsid w:val="007C1C56"/>
    <w:rsid w:val="007C1DF5"/>
    <w:rsid w:val="007C1F00"/>
    <w:rsid w:val="007C261D"/>
    <w:rsid w:val="007C27E9"/>
    <w:rsid w:val="007C31B1"/>
    <w:rsid w:val="007C3AE3"/>
    <w:rsid w:val="007C3FED"/>
    <w:rsid w:val="007C4311"/>
    <w:rsid w:val="007C454D"/>
    <w:rsid w:val="007C4B5E"/>
    <w:rsid w:val="007C50A2"/>
    <w:rsid w:val="007C5D9A"/>
    <w:rsid w:val="007C6B2D"/>
    <w:rsid w:val="007C7DD2"/>
    <w:rsid w:val="007C7E55"/>
    <w:rsid w:val="007D1357"/>
    <w:rsid w:val="007D1F78"/>
    <w:rsid w:val="007D28F6"/>
    <w:rsid w:val="007D2D9C"/>
    <w:rsid w:val="007D3D5B"/>
    <w:rsid w:val="007D4219"/>
    <w:rsid w:val="007D429F"/>
    <w:rsid w:val="007D46D0"/>
    <w:rsid w:val="007D503D"/>
    <w:rsid w:val="007D5847"/>
    <w:rsid w:val="007D5A2D"/>
    <w:rsid w:val="007D6EA7"/>
    <w:rsid w:val="007D7FAC"/>
    <w:rsid w:val="007E021D"/>
    <w:rsid w:val="007E0F31"/>
    <w:rsid w:val="007E192F"/>
    <w:rsid w:val="007E2496"/>
    <w:rsid w:val="007E2575"/>
    <w:rsid w:val="007E26E6"/>
    <w:rsid w:val="007E2745"/>
    <w:rsid w:val="007E2FC5"/>
    <w:rsid w:val="007E3B9C"/>
    <w:rsid w:val="007E4534"/>
    <w:rsid w:val="007E4FC4"/>
    <w:rsid w:val="007E5AFF"/>
    <w:rsid w:val="007E7F9E"/>
    <w:rsid w:val="007E7FC4"/>
    <w:rsid w:val="007F0096"/>
    <w:rsid w:val="007F0168"/>
    <w:rsid w:val="007F0570"/>
    <w:rsid w:val="007F05F3"/>
    <w:rsid w:val="007F0B9D"/>
    <w:rsid w:val="007F101D"/>
    <w:rsid w:val="007F25D0"/>
    <w:rsid w:val="007F316E"/>
    <w:rsid w:val="007F3677"/>
    <w:rsid w:val="007F3F62"/>
    <w:rsid w:val="007F4256"/>
    <w:rsid w:val="007F489B"/>
    <w:rsid w:val="007F507B"/>
    <w:rsid w:val="007F5530"/>
    <w:rsid w:val="007F567A"/>
    <w:rsid w:val="007F5C62"/>
    <w:rsid w:val="007F68BF"/>
    <w:rsid w:val="007F68EE"/>
    <w:rsid w:val="007F75BD"/>
    <w:rsid w:val="007F773F"/>
    <w:rsid w:val="007F7880"/>
    <w:rsid w:val="007F7E78"/>
    <w:rsid w:val="007F7F8A"/>
    <w:rsid w:val="008005F0"/>
    <w:rsid w:val="00800941"/>
    <w:rsid w:val="008019F0"/>
    <w:rsid w:val="00801D53"/>
    <w:rsid w:val="00801E54"/>
    <w:rsid w:val="008024A5"/>
    <w:rsid w:val="008025C8"/>
    <w:rsid w:val="00802B79"/>
    <w:rsid w:val="008035B9"/>
    <w:rsid w:val="008037A1"/>
    <w:rsid w:val="008038AD"/>
    <w:rsid w:val="00803CD2"/>
    <w:rsid w:val="008040F3"/>
    <w:rsid w:val="00804591"/>
    <w:rsid w:val="00805DC1"/>
    <w:rsid w:val="00806284"/>
    <w:rsid w:val="00806295"/>
    <w:rsid w:val="008068F8"/>
    <w:rsid w:val="00806BDC"/>
    <w:rsid w:val="00807B63"/>
    <w:rsid w:val="008103F6"/>
    <w:rsid w:val="0081090B"/>
    <w:rsid w:val="00810A80"/>
    <w:rsid w:val="00810B3F"/>
    <w:rsid w:val="008112E1"/>
    <w:rsid w:val="00811D1F"/>
    <w:rsid w:val="00812670"/>
    <w:rsid w:val="008135D4"/>
    <w:rsid w:val="008136EB"/>
    <w:rsid w:val="00813AE5"/>
    <w:rsid w:val="00813C66"/>
    <w:rsid w:val="00813C93"/>
    <w:rsid w:val="00813E70"/>
    <w:rsid w:val="008143D8"/>
    <w:rsid w:val="008159E3"/>
    <w:rsid w:val="008168F9"/>
    <w:rsid w:val="00816F7D"/>
    <w:rsid w:val="00817440"/>
    <w:rsid w:val="008200DB"/>
    <w:rsid w:val="00820589"/>
    <w:rsid w:val="00820BA8"/>
    <w:rsid w:val="00820DDD"/>
    <w:rsid w:val="00820EAD"/>
    <w:rsid w:val="00821A75"/>
    <w:rsid w:val="00821C0A"/>
    <w:rsid w:val="00821EA7"/>
    <w:rsid w:val="0082207A"/>
    <w:rsid w:val="008223F4"/>
    <w:rsid w:val="00823D56"/>
    <w:rsid w:val="00824F97"/>
    <w:rsid w:val="0082528A"/>
    <w:rsid w:val="0082531A"/>
    <w:rsid w:val="00825382"/>
    <w:rsid w:val="00826022"/>
    <w:rsid w:val="0082615D"/>
    <w:rsid w:val="00826918"/>
    <w:rsid w:val="00826CAF"/>
    <w:rsid w:val="008276B4"/>
    <w:rsid w:val="00827765"/>
    <w:rsid w:val="008305E6"/>
    <w:rsid w:val="00830C9B"/>
    <w:rsid w:val="00831691"/>
    <w:rsid w:val="00831814"/>
    <w:rsid w:val="00832A6A"/>
    <w:rsid w:val="00833C50"/>
    <w:rsid w:val="0083400C"/>
    <w:rsid w:val="0083451E"/>
    <w:rsid w:val="008349A9"/>
    <w:rsid w:val="00834A32"/>
    <w:rsid w:val="00834E07"/>
    <w:rsid w:val="00835D05"/>
    <w:rsid w:val="00836440"/>
    <w:rsid w:val="008367A8"/>
    <w:rsid w:val="008367F0"/>
    <w:rsid w:val="00837BCD"/>
    <w:rsid w:val="00840FB7"/>
    <w:rsid w:val="00841306"/>
    <w:rsid w:val="0084223B"/>
    <w:rsid w:val="0084260B"/>
    <w:rsid w:val="0084382B"/>
    <w:rsid w:val="00843CCC"/>
    <w:rsid w:val="00843FE1"/>
    <w:rsid w:val="00844186"/>
    <w:rsid w:val="00844E06"/>
    <w:rsid w:val="00845A9D"/>
    <w:rsid w:val="00845BA7"/>
    <w:rsid w:val="00846376"/>
    <w:rsid w:val="008463F0"/>
    <w:rsid w:val="00847620"/>
    <w:rsid w:val="00847AC9"/>
    <w:rsid w:val="00847CEF"/>
    <w:rsid w:val="00850782"/>
    <w:rsid w:val="00850A86"/>
    <w:rsid w:val="00851272"/>
    <w:rsid w:val="00851381"/>
    <w:rsid w:val="0085207A"/>
    <w:rsid w:val="00853045"/>
    <w:rsid w:val="008540E7"/>
    <w:rsid w:val="008544E8"/>
    <w:rsid w:val="0085572F"/>
    <w:rsid w:val="008561A0"/>
    <w:rsid w:val="00856735"/>
    <w:rsid w:val="00856F04"/>
    <w:rsid w:val="0085707B"/>
    <w:rsid w:val="00857C39"/>
    <w:rsid w:val="008604A8"/>
    <w:rsid w:val="008604E3"/>
    <w:rsid w:val="00860A83"/>
    <w:rsid w:val="0086114A"/>
    <w:rsid w:val="00861DAD"/>
    <w:rsid w:val="008624D9"/>
    <w:rsid w:val="00862BAA"/>
    <w:rsid w:val="00862DAC"/>
    <w:rsid w:val="00863E2E"/>
    <w:rsid w:val="008642B0"/>
    <w:rsid w:val="00864ABD"/>
    <w:rsid w:val="00864B5F"/>
    <w:rsid w:val="00864F99"/>
    <w:rsid w:val="008650DA"/>
    <w:rsid w:val="00865178"/>
    <w:rsid w:val="008654DD"/>
    <w:rsid w:val="008656CA"/>
    <w:rsid w:val="0086574F"/>
    <w:rsid w:val="00865AD1"/>
    <w:rsid w:val="00867188"/>
    <w:rsid w:val="00867CA7"/>
    <w:rsid w:val="00867D1F"/>
    <w:rsid w:val="0087162C"/>
    <w:rsid w:val="00871B80"/>
    <w:rsid w:val="0087205A"/>
    <w:rsid w:val="00872668"/>
    <w:rsid w:val="00873E4E"/>
    <w:rsid w:val="0087407B"/>
    <w:rsid w:val="0087473F"/>
    <w:rsid w:val="00874B50"/>
    <w:rsid w:val="00875B49"/>
    <w:rsid w:val="00876181"/>
    <w:rsid w:val="008762D9"/>
    <w:rsid w:val="008770C0"/>
    <w:rsid w:val="008771CF"/>
    <w:rsid w:val="008772A5"/>
    <w:rsid w:val="00880032"/>
    <w:rsid w:val="00880580"/>
    <w:rsid w:val="008814EF"/>
    <w:rsid w:val="00881857"/>
    <w:rsid w:val="008826DB"/>
    <w:rsid w:val="00882E91"/>
    <w:rsid w:val="00882F67"/>
    <w:rsid w:val="00884DEE"/>
    <w:rsid w:val="00885471"/>
    <w:rsid w:val="00885B77"/>
    <w:rsid w:val="008879A4"/>
    <w:rsid w:val="0089090A"/>
    <w:rsid w:val="00890A06"/>
    <w:rsid w:val="0089204C"/>
    <w:rsid w:val="0089208F"/>
    <w:rsid w:val="0089218C"/>
    <w:rsid w:val="00892203"/>
    <w:rsid w:val="008939C8"/>
    <w:rsid w:val="00893A97"/>
    <w:rsid w:val="00893EA2"/>
    <w:rsid w:val="008948A2"/>
    <w:rsid w:val="00894E4C"/>
    <w:rsid w:val="008963E9"/>
    <w:rsid w:val="00896988"/>
    <w:rsid w:val="00896EE4"/>
    <w:rsid w:val="00897177"/>
    <w:rsid w:val="008971BA"/>
    <w:rsid w:val="0089745C"/>
    <w:rsid w:val="00897AD3"/>
    <w:rsid w:val="008A02D2"/>
    <w:rsid w:val="008A06B9"/>
    <w:rsid w:val="008A149B"/>
    <w:rsid w:val="008A29EF"/>
    <w:rsid w:val="008A2D1B"/>
    <w:rsid w:val="008A45C8"/>
    <w:rsid w:val="008A51D1"/>
    <w:rsid w:val="008A688C"/>
    <w:rsid w:val="008A6954"/>
    <w:rsid w:val="008A7646"/>
    <w:rsid w:val="008B084E"/>
    <w:rsid w:val="008B0950"/>
    <w:rsid w:val="008B16AA"/>
    <w:rsid w:val="008B22CB"/>
    <w:rsid w:val="008B2B36"/>
    <w:rsid w:val="008B2C1C"/>
    <w:rsid w:val="008B2C71"/>
    <w:rsid w:val="008B3191"/>
    <w:rsid w:val="008B31E8"/>
    <w:rsid w:val="008B336D"/>
    <w:rsid w:val="008B3545"/>
    <w:rsid w:val="008B40B1"/>
    <w:rsid w:val="008B43E9"/>
    <w:rsid w:val="008B4593"/>
    <w:rsid w:val="008B47EF"/>
    <w:rsid w:val="008B4AAD"/>
    <w:rsid w:val="008B4F3A"/>
    <w:rsid w:val="008B5683"/>
    <w:rsid w:val="008B5A9B"/>
    <w:rsid w:val="008B6003"/>
    <w:rsid w:val="008B7303"/>
    <w:rsid w:val="008B7821"/>
    <w:rsid w:val="008B79CC"/>
    <w:rsid w:val="008B7E33"/>
    <w:rsid w:val="008B7EF7"/>
    <w:rsid w:val="008C040B"/>
    <w:rsid w:val="008C071A"/>
    <w:rsid w:val="008C197D"/>
    <w:rsid w:val="008C1A94"/>
    <w:rsid w:val="008C21A1"/>
    <w:rsid w:val="008C2726"/>
    <w:rsid w:val="008C4315"/>
    <w:rsid w:val="008C4364"/>
    <w:rsid w:val="008C44E7"/>
    <w:rsid w:val="008C487E"/>
    <w:rsid w:val="008C53F2"/>
    <w:rsid w:val="008C585A"/>
    <w:rsid w:val="008C61B1"/>
    <w:rsid w:val="008C64A2"/>
    <w:rsid w:val="008C748C"/>
    <w:rsid w:val="008C76B8"/>
    <w:rsid w:val="008C7B18"/>
    <w:rsid w:val="008D017C"/>
    <w:rsid w:val="008D02B7"/>
    <w:rsid w:val="008D2568"/>
    <w:rsid w:val="008D270E"/>
    <w:rsid w:val="008D2CB7"/>
    <w:rsid w:val="008D32AD"/>
    <w:rsid w:val="008D3765"/>
    <w:rsid w:val="008D390F"/>
    <w:rsid w:val="008D4403"/>
    <w:rsid w:val="008D4A2C"/>
    <w:rsid w:val="008D4E14"/>
    <w:rsid w:val="008D5409"/>
    <w:rsid w:val="008D5FB9"/>
    <w:rsid w:val="008D63ED"/>
    <w:rsid w:val="008D6579"/>
    <w:rsid w:val="008D697A"/>
    <w:rsid w:val="008D69A0"/>
    <w:rsid w:val="008E0278"/>
    <w:rsid w:val="008E1B12"/>
    <w:rsid w:val="008E224E"/>
    <w:rsid w:val="008E2991"/>
    <w:rsid w:val="008E3092"/>
    <w:rsid w:val="008E3344"/>
    <w:rsid w:val="008E35F2"/>
    <w:rsid w:val="008E3A90"/>
    <w:rsid w:val="008E3B67"/>
    <w:rsid w:val="008E53AB"/>
    <w:rsid w:val="008E5BBC"/>
    <w:rsid w:val="008E5D92"/>
    <w:rsid w:val="008E5DD8"/>
    <w:rsid w:val="008E6677"/>
    <w:rsid w:val="008E739C"/>
    <w:rsid w:val="008F08A7"/>
    <w:rsid w:val="008F0A45"/>
    <w:rsid w:val="008F0AC0"/>
    <w:rsid w:val="008F13E2"/>
    <w:rsid w:val="008F17B9"/>
    <w:rsid w:val="008F1ABD"/>
    <w:rsid w:val="008F32D3"/>
    <w:rsid w:val="008F3487"/>
    <w:rsid w:val="008F372C"/>
    <w:rsid w:val="008F3FAB"/>
    <w:rsid w:val="008F500A"/>
    <w:rsid w:val="008F521C"/>
    <w:rsid w:val="008F560D"/>
    <w:rsid w:val="008F5E0D"/>
    <w:rsid w:val="008F6C7C"/>
    <w:rsid w:val="008F7753"/>
    <w:rsid w:val="008F796A"/>
    <w:rsid w:val="008F7F5F"/>
    <w:rsid w:val="00900049"/>
    <w:rsid w:val="00900AFA"/>
    <w:rsid w:val="00900C18"/>
    <w:rsid w:val="00900C8B"/>
    <w:rsid w:val="00901448"/>
    <w:rsid w:val="00901BE7"/>
    <w:rsid w:val="00901EF2"/>
    <w:rsid w:val="00901FD6"/>
    <w:rsid w:val="009021A8"/>
    <w:rsid w:val="00902508"/>
    <w:rsid w:val="0090357D"/>
    <w:rsid w:val="0090387B"/>
    <w:rsid w:val="00904023"/>
    <w:rsid w:val="0090428E"/>
    <w:rsid w:val="00904D0C"/>
    <w:rsid w:val="00904D69"/>
    <w:rsid w:val="0090590D"/>
    <w:rsid w:val="00906689"/>
    <w:rsid w:val="00906ABD"/>
    <w:rsid w:val="00907289"/>
    <w:rsid w:val="009073D4"/>
    <w:rsid w:val="00907921"/>
    <w:rsid w:val="009079D9"/>
    <w:rsid w:val="00907DC1"/>
    <w:rsid w:val="00907DC3"/>
    <w:rsid w:val="00907F59"/>
    <w:rsid w:val="00910505"/>
    <w:rsid w:val="00910982"/>
    <w:rsid w:val="00910AFE"/>
    <w:rsid w:val="00911041"/>
    <w:rsid w:val="00911521"/>
    <w:rsid w:val="009119B3"/>
    <w:rsid w:val="009133D8"/>
    <w:rsid w:val="00913729"/>
    <w:rsid w:val="00914C7C"/>
    <w:rsid w:val="00914E73"/>
    <w:rsid w:val="00915067"/>
    <w:rsid w:val="0091528F"/>
    <w:rsid w:val="009153EC"/>
    <w:rsid w:val="00915CAD"/>
    <w:rsid w:val="00916015"/>
    <w:rsid w:val="009160F4"/>
    <w:rsid w:val="009162D2"/>
    <w:rsid w:val="00917908"/>
    <w:rsid w:val="00917937"/>
    <w:rsid w:val="0092042C"/>
    <w:rsid w:val="00920EC0"/>
    <w:rsid w:val="009210FC"/>
    <w:rsid w:val="009232A5"/>
    <w:rsid w:val="009237BB"/>
    <w:rsid w:val="009237F1"/>
    <w:rsid w:val="00923D23"/>
    <w:rsid w:val="009242D8"/>
    <w:rsid w:val="00924726"/>
    <w:rsid w:val="00924727"/>
    <w:rsid w:val="00924A9A"/>
    <w:rsid w:val="0092508C"/>
    <w:rsid w:val="009255DB"/>
    <w:rsid w:val="00926BC3"/>
    <w:rsid w:val="00927789"/>
    <w:rsid w:val="00927791"/>
    <w:rsid w:val="00927EA7"/>
    <w:rsid w:val="0093027F"/>
    <w:rsid w:val="009302A5"/>
    <w:rsid w:val="0093081A"/>
    <w:rsid w:val="00930C1C"/>
    <w:rsid w:val="009314B3"/>
    <w:rsid w:val="00931BC5"/>
    <w:rsid w:val="00931DA1"/>
    <w:rsid w:val="00931DF6"/>
    <w:rsid w:val="009329E4"/>
    <w:rsid w:val="00932B22"/>
    <w:rsid w:val="009336B6"/>
    <w:rsid w:val="00933985"/>
    <w:rsid w:val="00933DAE"/>
    <w:rsid w:val="00934B17"/>
    <w:rsid w:val="00935070"/>
    <w:rsid w:val="0093510D"/>
    <w:rsid w:val="00935DA6"/>
    <w:rsid w:val="00935EAE"/>
    <w:rsid w:val="009360F1"/>
    <w:rsid w:val="00936DC0"/>
    <w:rsid w:val="00940D8B"/>
    <w:rsid w:val="009411B2"/>
    <w:rsid w:val="009414A5"/>
    <w:rsid w:val="009416A3"/>
    <w:rsid w:val="00941B2F"/>
    <w:rsid w:val="0094240B"/>
    <w:rsid w:val="009425BD"/>
    <w:rsid w:val="00942A0A"/>
    <w:rsid w:val="00942CD8"/>
    <w:rsid w:val="00942F03"/>
    <w:rsid w:val="00944E2D"/>
    <w:rsid w:val="009450EF"/>
    <w:rsid w:val="00945531"/>
    <w:rsid w:val="009455CE"/>
    <w:rsid w:val="00946181"/>
    <w:rsid w:val="009466A8"/>
    <w:rsid w:val="0094685D"/>
    <w:rsid w:val="009472EF"/>
    <w:rsid w:val="00947C15"/>
    <w:rsid w:val="00947DAA"/>
    <w:rsid w:val="00947E53"/>
    <w:rsid w:val="009502F4"/>
    <w:rsid w:val="009503C0"/>
    <w:rsid w:val="00950C16"/>
    <w:rsid w:val="00951312"/>
    <w:rsid w:val="0095181A"/>
    <w:rsid w:val="00951FF6"/>
    <w:rsid w:val="00953773"/>
    <w:rsid w:val="00954240"/>
    <w:rsid w:val="0095492D"/>
    <w:rsid w:val="00955036"/>
    <w:rsid w:val="009554B1"/>
    <w:rsid w:val="00955D8C"/>
    <w:rsid w:val="00955E51"/>
    <w:rsid w:val="00955FEE"/>
    <w:rsid w:val="00956418"/>
    <w:rsid w:val="00956C2D"/>
    <w:rsid w:val="009571D0"/>
    <w:rsid w:val="00957B18"/>
    <w:rsid w:val="00960782"/>
    <w:rsid w:val="00960A1F"/>
    <w:rsid w:val="00960E02"/>
    <w:rsid w:val="009615C3"/>
    <w:rsid w:val="00961F81"/>
    <w:rsid w:val="009623A9"/>
    <w:rsid w:val="009624B2"/>
    <w:rsid w:val="009633A4"/>
    <w:rsid w:val="00963A09"/>
    <w:rsid w:val="00964023"/>
    <w:rsid w:val="00964120"/>
    <w:rsid w:val="009641AA"/>
    <w:rsid w:val="0096452E"/>
    <w:rsid w:val="009646B7"/>
    <w:rsid w:val="0096529D"/>
    <w:rsid w:val="009655F7"/>
    <w:rsid w:val="00965AED"/>
    <w:rsid w:val="00966AD6"/>
    <w:rsid w:val="00966AE3"/>
    <w:rsid w:val="00966AF0"/>
    <w:rsid w:val="00966BBB"/>
    <w:rsid w:val="00967306"/>
    <w:rsid w:val="00970EAA"/>
    <w:rsid w:val="00970FCB"/>
    <w:rsid w:val="009713F8"/>
    <w:rsid w:val="00971895"/>
    <w:rsid w:val="009718E8"/>
    <w:rsid w:val="00972E96"/>
    <w:rsid w:val="00972F8F"/>
    <w:rsid w:val="00973178"/>
    <w:rsid w:val="009734A9"/>
    <w:rsid w:val="00973679"/>
    <w:rsid w:val="00974917"/>
    <w:rsid w:val="00974C3A"/>
    <w:rsid w:val="00974CEB"/>
    <w:rsid w:val="00974D15"/>
    <w:rsid w:val="00974DC8"/>
    <w:rsid w:val="00976021"/>
    <w:rsid w:val="009764C5"/>
    <w:rsid w:val="009767B7"/>
    <w:rsid w:val="00976E79"/>
    <w:rsid w:val="009771B6"/>
    <w:rsid w:val="009776B5"/>
    <w:rsid w:val="00977713"/>
    <w:rsid w:val="00977A0A"/>
    <w:rsid w:val="00977A2B"/>
    <w:rsid w:val="00980570"/>
    <w:rsid w:val="00980C1A"/>
    <w:rsid w:val="00980D01"/>
    <w:rsid w:val="00980E0F"/>
    <w:rsid w:val="00980F2E"/>
    <w:rsid w:val="00981042"/>
    <w:rsid w:val="009811DC"/>
    <w:rsid w:val="00982257"/>
    <w:rsid w:val="00982B8F"/>
    <w:rsid w:val="00982D5B"/>
    <w:rsid w:val="00982ECD"/>
    <w:rsid w:val="00983017"/>
    <w:rsid w:val="009831C3"/>
    <w:rsid w:val="00983A38"/>
    <w:rsid w:val="00984261"/>
    <w:rsid w:val="00984970"/>
    <w:rsid w:val="0098498F"/>
    <w:rsid w:val="00985C1D"/>
    <w:rsid w:val="00985E52"/>
    <w:rsid w:val="00986AB9"/>
    <w:rsid w:val="00987757"/>
    <w:rsid w:val="00990616"/>
    <w:rsid w:val="00991BED"/>
    <w:rsid w:val="00991C6B"/>
    <w:rsid w:val="00992903"/>
    <w:rsid w:val="00992E69"/>
    <w:rsid w:val="0099364B"/>
    <w:rsid w:val="0099437D"/>
    <w:rsid w:val="00994880"/>
    <w:rsid w:val="00994BEF"/>
    <w:rsid w:val="00994D51"/>
    <w:rsid w:val="0099659B"/>
    <w:rsid w:val="0099666B"/>
    <w:rsid w:val="00996881"/>
    <w:rsid w:val="009978E1"/>
    <w:rsid w:val="009A0C68"/>
    <w:rsid w:val="009A1BEF"/>
    <w:rsid w:val="009A24E4"/>
    <w:rsid w:val="009A29CA"/>
    <w:rsid w:val="009A30C6"/>
    <w:rsid w:val="009A3522"/>
    <w:rsid w:val="009A3A3B"/>
    <w:rsid w:val="009A3B5D"/>
    <w:rsid w:val="009A3EF8"/>
    <w:rsid w:val="009A4416"/>
    <w:rsid w:val="009A529F"/>
    <w:rsid w:val="009A556D"/>
    <w:rsid w:val="009A574B"/>
    <w:rsid w:val="009A57F9"/>
    <w:rsid w:val="009A5DAF"/>
    <w:rsid w:val="009A6277"/>
    <w:rsid w:val="009A6688"/>
    <w:rsid w:val="009A67F5"/>
    <w:rsid w:val="009A6987"/>
    <w:rsid w:val="009A701B"/>
    <w:rsid w:val="009A7A6B"/>
    <w:rsid w:val="009B042D"/>
    <w:rsid w:val="009B0462"/>
    <w:rsid w:val="009B0550"/>
    <w:rsid w:val="009B05F9"/>
    <w:rsid w:val="009B136F"/>
    <w:rsid w:val="009B1437"/>
    <w:rsid w:val="009B19DB"/>
    <w:rsid w:val="009B1D41"/>
    <w:rsid w:val="009B219E"/>
    <w:rsid w:val="009B2327"/>
    <w:rsid w:val="009B257F"/>
    <w:rsid w:val="009B2AF1"/>
    <w:rsid w:val="009B3936"/>
    <w:rsid w:val="009B3CF5"/>
    <w:rsid w:val="009B47D8"/>
    <w:rsid w:val="009B4D66"/>
    <w:rsid w:val="009B5984"/>
    <w:rsid w:val="009B5AF3"/>
    <w:rsid w:val="009B5C28"/>
    <w:rsid w:val="009B5CA3"/>
    <w:rsid w:val="009B62B3"/>
    <w:rsid w:val="009B66C9"/>
    <w:rsid w:val="009B677A"/>
    <w:rsid w:val="009B6AA2"/>
    <w:rsid w:val="009B71C0"/>
    <w:rsid w:val="009C1C04"/>
    <w:rsid w:val="009C1E61"/>
    <w:rsid w:val="009C26A6"/>
    <w:rsid w:val="009C2A49"/>
    <w:rsid w:val="009C309F"/>
    <w:rsid w:val="009C3D2F"/>
    <w:rsid w:val="009C3E52"/>
    <w:rsid w:val="009C4ACB"/>
    <w:rsid w:val="009C52BC"/>
    <w:rsid w:val="009C5D57"/>
    <w:rsid w:val="009C5F99"/>
    <w:rsid w:val="009C6BB9"/>
    <w:rsid w:val="009C6D97"/>
    <w:rsid w:val="009C760A"/>
    <w:rsid w:val="009C7611"/>
    <w:rsid w:val="009D01EC"/>
    <w:rsid w:val="009D02C8"/>
    <w:rsid w:val="009D056C"/>
    <w:rsid w:val="009D071D"/>
    <w:rsid w:val="009D0FA5"/>
    <w:rsid w:val="009D2DB0"/>
    <w:rsid w:val="009D2F2C"/>
    <w:rsid w:val="009D344B"/>
    <w:rsid w:val="009D3D39"/>
    <w:rsid w:val="009D45E2"/>
    <w:rsid w:val="009D4CEC"/>
    <w:rsid w:val="009D5504"/>
    <w:rsid w:val="009D56FD"/>
    <w:rsid w:val="009D6410"/>
    <w:rsid w:val="009D6418"/>
    <w:rsid w:val="009D6AB4"/>
    <w:rsid w:val="009E017F"/>
    <w:rsid w:val="009E0425"/>
    <w:rsid w:val="009E08B0"/>
    <w:rsid w:val="009E0EC8"/>
    <w:rsid w:val="009E186D"/>
    <w:rsid w:val="009E23D7"/>
    <w:rsid w:val="009E24E1"/>
    <w:rsid w:val="009E25D7"/>
    <w:rsid w:val="009E25DF"/>
    <w:rsid w:val="009E2787"/>
    <w:rsid w:val="009E2DEB"/>
    <w:rsid w:val="009E3EAE"/>
    <w:rsid w:val="009E3F06"/>
    <w:rsid w:val="009E453B"/>
    <w:rsid w:val="009E4CBC"/>
    <w:rsid w:val="009E544E"/>
    <w:rsid w:val="009E55C7"/>
    <w:rsid w:val="009E5A0B"/>
    <w:rsid w:val="009E6D96"/>
    <w:rsid w:val="009E7117"/>
    <w:rsid w:val="009F017E"/>
    <w:rsid w:val="009F03D3"/>
    <w:rsid w:val="009F0B1B"/>
    <w:rsid w:val="009F0B51"/>
    <w:rsid w:val="009F1C4A"/>
    <w:rsid w:val="009F1E5E"/>
    <w:rsid w:val="009F275D"/>
    <w:rsid w:val="009F4222"/>
    <w:rsid w:val="009F44DF"/>
    <w:rsid w:val="009F4669"/>
    <w:rsid w:val="009F4B0F"/>
    <w:rsid w:val="009F4F6F"/>
    <w:rsid w:val="009F53C7"/>
    <w:rsid w:val="009F5A10"/>
    <w:rsid w:val="009F62AC"/>
    <w:rsid w:val="009F6D48"/>
    <w:rsid w:val="009F6FFC"/>
    <w:rsid w:val="009F71BD"/>
    <w:rsid w:val="009F72FB"/>
    <w:rsid w:val="009F771C"/>
    <w:rsid w:val="00A009D8"/>
    <w:rsid w:val="00A0112E"/>
    <w:rsid w:val="00A01522"/>
    <w:rsid w:val="00A0166D"/>
    <w:rsid w:val="00A0312D"/>
    <w:rsid w:val="00A03208"/>
    <w:rsid w:val="00A039A2"/>
    <w:rsid w:val="00A03F21"/>
    <w:rsid w:val="00A0458A"/>
    <w:rsid w:val="00A04F30"/>
    <w:rsid w:val="00A057BB"/>
    <w:rsid w:val="00A05EB3"/>
    <w:rsid w:val="00A066B7"/>
    <w:rsid w:val="00A06CFA"/>
    <w:rsid w:val="00A06D65"/>
    <w:rsid w:val="00A070EF"/>
    <w:rsid w:val="00A07A73"/>
    <w:rsid w:val="00A07D1D"/>
    <w:rsid w:val="00A1022C"/>
    <w:rsid w:val="00A1077B"/>
    <w:rsid w:val="00A11256"/>
    <w:rsid w:val="00A1143E"/>
    <w:rsid w:val="00A11598"/>
    <w:rsid w:val="00A117DB"/>
    <w:rsid w:val="00A11812"/>
    <w:rsid w:val="00A118BD"/>
    <w:rsid w:val="00A11B9E"/>
    <w:rsid w:val="00A11C82"/>
    <w:rsid w:val="00A1239F"/>
    <w:rsid w:val="00A12448"/>
    <w:rsid w:val="00A1247C"/>
    <w:rsid w:val="00A12A96"/>
    <w:rsid w:val="00A12F8E"/>
    <w:rsid w:val="00A1302A"/>
    <w:rsid w:val="00A14BCC"/>
    <w:rsid w:val="00A1507A"/>
    <w:rsid w:val="00A153AA"/>
    <w:rsid w:val="00A168A1"/>
    <w:rsid w:val="00A16F79"/>
    <w:rsid w:val="00A17697"/>
    <w:rsid w:val="00A17AB6"/>
    <w:rsid w:val="00A206E7"/>
    <w:rsid w:val="00A221A8"/>
    <w:rsid w:val="00A22378"/>
    <w:rsid w:val="00A22DBA"/>
    <w:rsid w:val="00A23171"/>
    <w:rsid w:val="00A234DB"/>
    <w:rsid w:val="00A2433D"/>
    <w:rsid w:val="00A248F8"/>
    <w:rsid w:val="00A24D95"/>
    <w:rsid w:val="00A254B8"/>
    <w:rsid w:val="00A25E12"/>
    <w:rsid w:val="00A26867"/>
    <w:rsid w:val="00A26FF5"/>
    <w:rsid w:val="00A27158"/>
    <w:rsid w:val="00A2733A"/>
    <w:rsid w:val="00A2740B"/>
    <w:rsid w:val="00A27BBD"/>
    <w:rsid w:val="00A304A8"/>
    <w:rsid w:val="00A304C3"/>
    <w:rsid w:val="00A30676"/>
    <w:rsid w:val="00A30BA2"/>
    <w:rsid w:val="00A311A1"/>
    <w:rsid w:val="00A314F0"/>
    <w:rsid w:val="00A31A05"/>
    <w:rsid w:val="00A31ACA"/>
    <w:rsid w:val="00A32CF0"/>
    <w:rsid w:val="00A33735"/>
    <w:rsid w:val="00A33CEB"/>
    <w:rsid w:val="00A341F8"/>
    <w:rsid w:val="00A3462E"/>
    <w:rsid w:val="00A34FBA"/>
    <w:rsid w:val="00A367B0"/>
    <w:rsid w:val="00A36A08"/>
    <w:rsid w:val="00A36F61"/>
    <w:rsid w:val="00A37A5C"/>
    <w:rsid w:val="00A4039F"/>
    <w:rsid w:val="00A40819"/>
    <w:rsid w:val="00A40AAC"/>
    <w:rsid w:val="00A40CC5"/>
    <w:rsid w:val="00A41159"/>
    <w:rsid w:val="00A41387"/>
    <w:rsid w:val="00A41778"/>
    <w:rsid w:val="00A42121"/>
    <w:rsid w:val="00A4266C"/>
    <w:rsid w:val="00A42714"/>
    <w:rsid w:val="00A432ED"/>
    <w:rsid w:val="00A4342E"/>
    <w:rsid w:val="00A449A0"/>
    <w:rsid w:val="00A449DA"/>
    <w:rsid w:val="00A451DA"/>
    <w:rsid w:val="00A452BD"/>
    <w:rsid w:val="00A45392"/>
    <w:rsid w:val="00A45404"/>
    <w:rsid w:val="00A45B64"/>
    <w:rsid w:val="00A45C34"/>
    <w:rsid w:val="00A46510"/>
    <w:rsid w:val="00A467A7"/>
    <w:rsid w:val="00A46863"/>
    <w:rsid w:val="00A46B05"/>
    <w:rsid w:val="00A46B06"/>
    <w:rsid w:val="00A47636"/>
    <w:rsid w:val="00A50986"/>
    <w:rsid w:val="00A52281"/>
    <w:rsid w:val="00A534C4"/>
    <w:rsid w:val="00A53E65"/>
    <w:rsid w:val="00A5424F"/>
    <w:rsid w:val="00A54276"/>
    <w:rsid w:val="00A54E65"/>
    <w:rsid w:val="00A55079"/>
    <w:rsid w:val="00A55388"/>
    <w:rsid w:val="00A55ECB"/>
    <w:rsid w:val="00A5647A"/>
    <w:rsid w:val="00A572AD"/>
    <w:rsid w:val="00A57812"/>
    <w:rsid w:val="00A602B7"/>
    <w:rsid w:val="00A60491"/>
    <w:rsid w:val="00A61098"/>
    <w:rsid w:val="00A61E9A"/>
    <w:rsid w:val="00A61F35"/>
    <w:rsid w:val="00A62AF5"/>
    <w:rsid w:val="00A635C2"/>
    <w:rsid w:val="00A642EF"/>
    <w:rsid w:val="00A64A2E"/>
    <w:rsid w:val="00A64DE5"/>
    <w:rsid w:val="00A64EFE"/>
    <w:rsid w:val="00A65FBA"/>
    <w:rsid w:val="00A664B9"/>
    <w:rsid w:val="00A66750"/>
    <w:rsid w:val="00A6681B"/>
    <w:rsid w:val="00A66F49"/>
    <w:rsid w:val="00A66F6C"/>
    <w:rsid w:val="00A67637"/>
    <w:rsid w:val="00A676F4"/>
    <w:rsid w:val="00A67720"/>
    <w:rsid w:val="00A67788"/>
    <w:rsid w:val="00A67BA8"/>
    <w:rsid w:val="00A67BF6"/>
    <w:rsid w:val="00A67F02"/>
    <w:rsid w:val="00A70577"/>
    <w:rsid w:val="00A706F7"/>
    <w:rsid w:val="00A70823"/>
    <w:rsid w:val="00A72A8C"/>
    <w:rsid w:val="00A7315F"/>
    <w:rsid w:val="00A73C9C"/>
    <w:rsid w:val="00A74008"/>
    <w:rsid w:val="00A742A5"/>
    <w:rsid w:val="00A76471"/>
    <w:rsid w:val="00A76FA7"/>
    <w:rsid w:val="00A77974"/>
    <w:rsid w:val="00A77C71"/>
    <w:rsid w:val="00A800C2"/>
    <w:rsid w:val="00A80539"/>
    <w:rsid w:val="00A80700"/>
    <w:rsid w:val="00A80952"/>
    <w:rsid w:val="00A8112F"/>
    <w:rsid w:val="00A81E95"/>
    <w:rsid w:val="00A831C8"/>
    <w:rsid w:val="00A833A8"/>
    <w:rsid w:val="00A8384C"/>
    <w:rsid w:val="00A84181"/>
    <w:rsid w:val="00A84310"/>
    <w:rsid w:val="00A84776"/>
    <w:rsid w:val="00A85A4B"/>
    <w:rsid w:val="00A8603F"/>
    <w:rsid w:val="00A870CE"/>
    <w:rsid w:val="00A870D8"/>
    <w:rsid w:val="00A87ACF"/>
    <w:rsid w:val="00A87D8C"/>
    <w:rsid w:val="00A90040"/>
    <w:rsid w:val="00A906B5"/>
    <w:rsid w:val="00A91F67"/>
    <w:rsid w:val="00A9205A"/>
    <w:rsid w:val="00A920CA"/>
    <w:rsid w:val="00A922AA"/>
    <w:rsid w:val="00A92A43"/>
    <w:rsid w:val="00A92B23"/>
    <w:rsid w:val="00A92CAB"/>
    <w:rsid w:val="00A93A19"/>
    <w:rsid w:val="00A94780"/>
    <w:rsid w:val="00A94F07"/>
    <w:rsid w:val="00A94F17"/>
    <w:rsid w:val="00A952D5"/>
    <w:rsid w:val="00A97351"/>
    <w:rsid w:val="00A977A3"/>
    <w:rsid w:val="00A9785C"/>
    <w:rsid w:val="00A97D3B"/>
    <w:rsid w:val="00AA0446"/>
    <w:rsid w:val="00AA0681"/>
    <w:rsid w:val="00AA18BB"/>
    <w:rsid w:val="00AA2558"/>
    <w:rsid w:val="00AA26F8"/>
    <w:rsid w:val="00AA31CC"/>
    <w:rsid w:val="00AA333D"/>
    <w:rsid w:val="00AA397E"/>
    <w:rsid w:val="00AA45CB"/>
    <w:rsid w:val="00AA483C"/>
    <w:rsid w:val="00AA4A4F"/>
    <w:rsid w:val="00AA5053"/>
    <w:rsid w:val="00AA5221"/>
    <w:rsid w:val="00AA5335"/>
    <w:rsid w:val="00AA5C3E"/>
    <w:rsid w:val="00AA5E72"/>
    <w:rsid w:val="00AA6339"/>
    <w:rsid w:val="00AA722D"/>
    <w:rsid w:val="00AA76DC"/>
    <w:rsid w:val="00AA7814"/>
    <w:rsid w:val="00AA7E2F"/>
    <w:rsid w:val="00AB0651"/>
    <w:rsid w:val="00AB0B9F"/>
    <w:rsid w:val="00AB0F1C"/>
    <w:rsid w:val="00AB0F1F"/>
    <w:rsid w:val="00AB1DC9"/>
    <w:rsid w:val="00AB1F6D"/>
    <w:rsid w:val="00AB2C93"/>
    <w:rsid w:val="00AB394D"/>
    <w:rsid w:val="00AB3BBF"/>
    <w:rsid w:val="00AB3BC6"/>
    <w:rsid w:val="00AB4001"/>
    <w:rsid w:val="00AB41FB"/>
    <w:rsid w:val="00AB4245"/>
    <w:rsid w:val="00AB443F"/>
    <w:rsid w:val="00AB457E"/>
    <w:rsid w:val="00AB5302"/>
    <w:rsid w:val="00AB54CF"/>
    <w:rsid w:val="00AB59B1"/>
    <w:rsid w:val="00AB7999"/>
    <w:rsid w:val="00AB7FB9"/>
    <w:rsid w:val="00AC06D4"/>
    <w:rsid w:val="00AC163E"/>
    <w:rsid w:val="00AC1C6D"/>
    <w:rsid w:val="00AC2D0C"/>
    <w:rsid w:val="00AC2E6B"/>
    <w:rsid w:val="00AC3BC2"/>
    <w:rsid w:val="00AC4590"/>
    <w:rsid w:val="00AC4BBE"/>
    <w:rsid w:val="00AC4F0F"/>
    <w:rsid w:val="00AC5018"/>
    <w:rsid w:val="00AC549D"/>
    <w:rsid w:val="00AC5B27"/>
    <w:rsid w:val="00AC5E17"/>
    <w:rsid w:val="00AC5F91"/>
    <w:rsid w:val="00AC63EC"/>
    <w:rsid w:val="00AC660F"/>
    <w:rsid w:val="00AC6F29"/>
    <w:rsid w:val="00AC73D9"/>
    <w:rsid w:val="00AC768A"/>
    <w:rsid w:val="00AC7DFD"/>
    <w:rsid w:val="00AD10CF"/>
    <w:rsid w:val="00AD111F"/>
    <w:rsid w:val="00AD18ED"/>
    <w:rsid w:val="00AD19A7"/>
    <w:rsid w:val="00AD3105"/>
    <w:rsid w:val="00AD317B"/>
    <w:rsid w:val="00AD3308"/>
    <w:rsid w:val="00AD399B"/>
    <w:rsid w:val="00AD4B01"/>
    <w:rsid w:val="00AD4DBC"/>
    <w:rsid w:val="00AD4EBC"/>
    <w:rsid w:val="00AD572E"/>
    <w:rsid w:val="00AD5EAC"/>
    <w:rsid w:val="00AD68C2"/>
    <w:rsid w:val="00AD6E0D"/>
    <w:rsid w:val="00AD782B"/>
    <w:rsid w:val="00AD7B52"/>
    <w:rsid w:val="00AE00FD"/>
    <w:rsid w:val="00AE06B5"/>
    <w:rsid w:val="00AE0C94"/>
    <w:rsid w:val="00AE1109"/>
    <w:rsid w:val="00AE19DC"/>
    <w:rsid w:val="00AE259B"/>
    <w:rsid w:val="00AE2751"/>
    <w:rsid w:val="00AE2BCF"/>
    <w:rsid w:val="00AE363B"/>
    <w:rsid w:val="00AE368B"/>
    <w:rsid w:val="00AE376A"/>
    <w:rsid w:val="00AE46BB"/>
    <w:rsid w:val="00AE4F94"/>
    <w:rsid w:val="00AE50AE"/>
    <w:rsid w:val="00AE56E0"/>
    <w:rsid w:val="00AE5DCC"/>
    <w:rsid w:val="00AE5ECD"/>
    <w:rsid w:val="00AE61C4"/>
    <w:rsid w:val="00AE6E16"/>
    <w:rsid w:val="00AE6F4E"/>
    <w:rsid w:val="00AE72EA"/>
    <w:rsid w:val="00AE77B4"/>
    <w:rsid w:val="00AE7BEB"/>
    <w:rsid w:val="00AF01DB"/>
    <w:rsid w:val="00AF0269"/>
    <w:rsid w:val="00AF0557"/>
    <w:rsid w:val="00AF092D"/>
    <w:rsid w:val="00AF1B5A"/>
    <w:rsid w:val="00AF1B8E"/>
    <w:rsid w:val="00AF20B9"/>
    <w:rsid w:val="00AF2F20"/>
    <w:rsid w:val="00AF32F1"/>
    <w:rsid w:val="00AF340C"/>
    <w:rsid w:val="00AF348F"/>
    <w:rsid w:val="00AF422E"/>
    <w:rsid w:val="00AF4BBC"/>
    <w:rsid w:val="00AF5406"/>
    <w:rsid w:val="00AF5F64"/>
    <w:rsid w:val="00AF6DC7"/>
    <w:rsid w:val="00AF6DCC"/>
    <w:rsid w:val="00AF7529"/>
    <w:rsid w:val="00AF7531"/>
    <w:rsid w:val="00B00381"/>
    <w:rsid w:val="00B00A2C"/>
    <w:rsid w:val="00B01497"/>
    <w:rsid w:val="00B0340E"/>
    <w:rsid w:val="00B0349D"/>
    <w:rsid w:val="00B035F0"/>
    <w:rsid w:val="00B03A74"/>
    <w:rsid w:val="00B0459F"/>
    <w:rsid w:val="00B045B2"/>
    <w:rsid w:val="00B04714"/>
    <w:rsid w:val="00B047C8"/>
    <w:rsid w:val="00B055FA"/>
    <w:rsid w:val="00B0630B"/>
    <w:rsid w:val="00B06E6B"/>
    <w:rsid w:val="00B07767"/>
    <w:rsid w:val="00B07993"/>
    <w:rsid w:val="00B079A2"/>
    <w:rsid w:val="00B1061F"/>
    <w:rsid w:val="00B10895"/>
    <w:rsid w:val="00B10B44"/>
    <w:rsid w:val="00B10FA0"/>
    <w:rsid w:val="00B11223"/>
    <w:rsid w:val="00B11E85"/>
    <w:rsid w:val="00B1392F"/>
    <w:rsid w:val="00B13C12"/>
    <w:rsid w:val="00B1583C"/>
    <w:rsid w:val="00B15CC2"/>
    <w:rsid w:val="00B15E75"/>
    <w:rsid w:val="00B15F6D"/>
    <w:rsid w:val="00B16301"/>
    <w:rsid w:val="00B16C96"/>
    <w:rsid w:val="00B174EB"/>
    <w:rsid w:val="00B205D2"/>
    <w:rsid w:val="00B207D2"/>
    <w:rsid w:val="00B20B95"/>
    <w:rsid w:val="00B215C0"/>
    <w:rsid w:val="00B21A71"/>
    <w:rsid w:val="00B21D82"/>
    <w:rsid w:val="00B21D87"/>
    <w:rsid w:val="00B2228B"/>
    <w:rsid w:val="00B222A0"/>
    <w:rsid w:val="00B2247D"/>
    <w:rsid w:val="00B23159"/>
    <w:rsid w:val="00B25086"/>
    <w:rsid w:val="00B2558D"/>
    <w:rsid w:val="00B25EFB"/>
    <w:rsid w:val="00B26B58"/>
    <w:rsid w:val="00B26E04"/>
    <w:rsid w:val="00B276C5"/>
    <w:rsid w:val="00B27F39"/>
    <w:rsid w:val="00B32151"/>
    <w:rsid w:val="00B34DA9"/>
    <w:rsid w:val="00B35A66"/>
    <w:rsid w:val="00B35E2F"/>
    <w:rsid w:val="00B35EE1"/>
    <w:rsid w:val="00B363F2"/>
    <w:rsid w:val="00B36AD4"/>
    <w:rsid w:val="00B36E7C"/>
    <w:rsid w:val="00B3720C"/>
    <w:rsid w:val="00B3745F"/>
    <w:rsid w:val="00B3754D"/>
    <w:rsid w:val="00B37A69"/>
    <w:rsid w:val="00B40138"/>
    <w:rsid w:val="00B401AD"/>
    <w:rsid w:val="00B402D6"/>
    <w:rsid w:val="00B40E04"/>
    <w:rsid w:val="00B4112E"/>
    <w:rsid w:val="00B41918"/>
    <w:rsid w:val="00B41CC4"/>
    <w:rsid w:val="00B43228"/>
    <w:rsid w:val="00B439F2"/>
    <w:rsid w:val="00B440B8"/>
    <w:rsid w:val="00B44116"/>
    <w:rsid w:val="00B44785"/>
    <w:rsid w:val="00B44D9A"/>
    <w:rsid w:val="00B45030"/>
    <w:rsid w:val="00B4522A"/>
    <w:rsid w:val="00B4786F"/>
    <w:rsid w:val="00B479F8"/>
    <w:rsid w:val="00B502D8"/>
    <w:rsid w:val="00B50637"/>
    <w:rsid w:val="00B50669"/>
    <w:rsid w:val="00B509D6"/>
    <w:rsid w:val="00B50A6E"/>
    <w:rsid w:val="00B50AE6"/>
    <w:rsid w:val="00B50E87"/>
    <w:rsid w:val="00B51149"/>
    <w:rsid w:val="00B51297"/>
    <w:rsid w:val="00B5135E"/>
    <w:rsid w:val="00B514F9"/>
    <w:rsid w:val="00B51E82"/>
    <w:rsid w:val="00B52B4D"/>
    <w:rsid w:val="00B52FC7"/>
    <w:rsid w:val="00B53798"/>
    <w:rsid w:val="00B540A3"/>
    <w:rsid w:val="00B543C6"/>
    <w:rsid w:val="00B544BE"/>
    <w:rsid w:val="00B54BC3"/>
    <w:rsid w:val="00B54DF2"/>
    <w:rsid w:val="00B55689"/>
    <w:rsid w:val="00B558AA"/>
    <w:rsid w:val="00B56022"/>
    <w:rsid w:val="00B56401"/>
    <w:rsid w:val="00B5765D"/>
    <w:rsid w:val="00B579DF"/>
    <w:rsid w:val="00B57A33"/>
    <w:rsid w:val="00B57F70"/>
    <w:rsid w:val="00B6007A"/>
    <w:rsid w:val="00B60267"/>
    <w:rsid w:val="00B60B02"/>
    <w:rsid w:val="00B61738"/>
    <w:rsid w:val="00B61760"/>
    <w:rsid w:val="00B61F3D"/>
    <w:rsid w:val="00B62708"/>
    <w:rsid w:val="00B6302C"/>
    <w:rsid w:val="00B63480"/>
    <w:rsid w:val="00B63A71"/>
    <w:rsid w:val="00B64160"/>
    <w:rsid w:val="00B641DE"/>
    <w:rsid w:val="00B64EA1"/>
    <w:rsid w:val="00B64FA6"/>
    <w:rsid w:val="00B65BF4"/>
    <w:rsid w:val="00B660D5"/>
    <w:rsid w:val="00B662FE"/>
    <w:rsid w:val="00B6653A"/>
    <w:rsid w:val="00B6686D"/>
    <w:rsid w:val="00B67C5D"/>
    <w:rsid w:val="00B67D3A"/>
    <w:rsid w:val="00B704DD"/>
    <w:rsid w:val="00B707B7"/>
    <w:rsid w:val="00B70B5D"/>
    <w:rsid w:val="00B71EA9"/>
    <w:rsid w:val="00B7228F"/>
    <w:rsid w:val="00B726E3"/>
    <w:rsid w:val="00B7302F"/>
    <w:rsid w:val="00B73965"/>
    <w:rsid w:val="00B74898"/>
    <w:rsid w:val="00B748C7"/>
    <w:rsid w:val="00B74A89"/>
    <w:rsid w:val="00B75035"/>
    <w:rsid w:val="00B773D8"/>
    <w:rsid w:val="00B80135"/>
    <w:rsid w:val="00B80160"/>
    <w:rsid w:val="00B8189F"/>
    <w:rsid w:val="00B820D6"/>
    <w:rsid w:val="00B8291F"/>
    <w:rsid w:val="00B829EB"/>
    <w:rsid w:val="00B833C0"/>
    <w:rsid w:val="00B83918"/>
    <w:rsid w:val="00B83E74"/>
    <w:rsid w:val="00B83F3F"/>
    <w:rsid w:val="00B84EA1"/>
    <w:rsid w:val="00B85D00"/>
    <w:rsid w:val="00B85F09"/>
    <w:rsid w:val="00B867B2"/>
    <w:rsid w:val="00B86D89"/>
    <w:rsid w:val="00B87725"/>
    <w:rsid w:val="00B87A9B"/>
    <w:rsid w:val="00B87E51"/>
    <w:rsid w:val="00B87E7C"/>
    <w:rsid w:val="00B903B2"/>
    <w:rsid w:val="00B906AE"/>
    <w:rsid w:val="00B90BFE"/>
    <w:rsid w:val="00B90C9D"/>
    <w:rsid w:val="00B91B38"/>
    <w:rsid w:val="00B92568"/>
    <w:rsid w:val="00B92880"/>
    <w:rsid w:val="00B947FA"/>
    <w:rsid w:val="00B94B7C"/>
    <w:rsid w:val="00B952E6"/>
    <w:rsid w:val="00B95922"/>
    <w:rsid w:val="00B96292"/>
    <w:rsid w:val="00B9696A"/>
    <w:rsid w:val="00B96D64"/>
    <w:rsid w:val="00B96E75"/>
    <w:rsid w:val="00B96F4F"/>
    <w:rsid w:val="00B9715A"/>
    <w:rsid w:val="00B97788"/>
    <w:rsid w:val="00B97D62"/>
    <w:rsid w:val="00BA023D"/>
    <w:rsid w:val="00BA0266"/>
    <w:rsid w:val="00BA0868"/>
    <w:rsid w:val="00BA0E5E"/>
    <w:rsid w:val="00BA1289"/>
    <w:rsid w:val="00BA1F2B"/>
    <w:rsid w:val="00BA23D2"/>
    <w:rsid w:val="00BA240E"/>
    <w:rsid w:val="00BA2C16"/>
    <w:rsid w:val="00BA3266"/>
    <w:rsid w:val="00BA3CF5"/>
    <w:rsid w:val="00BA4129"/>
    <w:rsid w:val="00BA45FA"/>
    <w:rsid w:val="00BA473E"/>
    <w:rsid w:val="00BA4906"/>
    <w:rsid w:val="00BA4CFF"/>
    <w:rsid w:val="00BA5AC4"/>
    <w:rsid w:val="00BA625A"/>
    <w:rsid w:val="00BA67C1"/>
    <w:rsid w:val="00BA6CED"/>
    <w:rsid w:val="00BA75FC"/>
    <w:rsid w:val="00BA7DB9"/>
    <w:rsid w:val="00BB0112"/>
    <w:rsid w:val="00BB0653"/>
    <w:rsid w:val="00BB0717"/>
    <w:rsid w:val="00BB0EFF"/>
    <w:rsid w:val="00BB133E"/>
    <w:rsid w:val="00BB1ACC"/>
    <w:rsid w:val="00BB272F"/>
    <w:rsid w:val="00BB2941"/>
    <w:rsid w:val="00BB3407"/>
    <w:rsid w:val="00BB39EC"/>
    <w:rsid w:val="00BB3A25"/>
    <w:rsid w:val="00BB3FE1"/>
    <w:rsid w:val="00BB4B8F"/>
    <w:rsid w:val="00BB4C91"/>
    <w:rsid w:val="00BB518A"/>
    <w:rsid w:val="00BB544C"/>
    <w:rsid w:val="00BB5D11"/>
    <w:rsid w:val="00BB6092"/>
    <w:rsid w:val="00BB62A4"/>
    <w:rsid w:val="00BB66F0"/>
    <w:rsid w:val="00BB6F0D"/>
    <w:rsid w:val="00BC0294"/>
    <w:rsid w:val="00BC089D"/>
    <w:rsid w:val="00BC0E39"/>
    <w:rsid w:val="00BC164D"/>
    <w:rsid w:val="00BC16BA"/>
    <w:rsid w:val="00BC222E"/>
    <w:rsid w:val="00BC2322"/>
    <w:rsid w:val="00BC2F8E"/>
    <w:rsid w:val="00BC3656"/>
    <w:rsid w:val="00BC36D8"/>
    <w:rsid w:val="00BC3D8B"/>
    <w:rsid w:val="00BC4643"/>
    <w:rsid w:val="00BC48D0"/>
    <w:rsid w:val="00BC5587"/>
    <w:rsid w:val="00BC6132"/>
    <w:rsid w:val="00BC6197"/>
    <w:rsid w:val="00BC62FA"/>
    <w:rsid w:val="00BC7521"/>
    <w:rsid w:val="00BC7A4C"/>
    <w:rsid w:val="00BD026C"/>
    <w:rsid w:val="00BD029D"/>
    <w:rsid w:val="00BD0BB1"/>
    <w:rsid w:val="00BD11BC"/>
    <w:rsid w:val="00BD13EC"/>
    <w:rsid w:val="00BD1653"/>
    <w:rsid w:val="00BD1EE4"/>
    <w:rsid w:val="00BD23EF"/>
    <w:rsid w:val="00BD27BE"/>
    <w:rsid w:val="00BD29B8"/>
    <w:rsid w:val="00BD32F1"/>
    <w:rsid w:val="00BD339D"/>
    <w:rsid w:val="00BD34C9"/>
    <w:rsid w:val="00BD3DFF"/>
    <w:rsid w:val="00BD3FCA"/>
    <w:rsid w:val="00BD43F8"/>
    <w:rsid w:val="00BD48E0"/>
    <w:rsid w:val="00BD5100"/>
    <w:rsid w:val="00BD5E84"/>
    <w:rsid w:val="00BD620A"/>
    <w:rsid w:val="00BD6765"/>
    <w:rsid w:val="00BD6E3A"/>
    <w:rsid w:val="00BD6F1B"/>
    <w:rsid w:val="00BD733E"/>
    <w:rsid w:val="00BD73E9"/>
    <w:rsid w:val="00BD77DE"/>
    <w:rsid w:val="00BD7BBC"/>
    <w:rsid w:val="00BE03EC"/>
    <w:rsid w:val="00BE0B15"/>
    <w:rsid w:val="00BE1429"/>
    <w:rsid w:val="00BE15C9"/>
    <w:rsid w:val="00BE1989"/>
    <w:rsid w:val="00BE1EF7"/>
    <w:rsid w:val="00BE270B"/>
    <w:rsid w:val="00BE273D"/>
    <w:rsid w:val="00BE3C96"/>
    <w:rsid w:val="00BE4C04"/>
    <w:rsid w:val="00BE4DF5"/>
    <w:rsid w:val="00BE5630"/>
    <w:rsid w:val="00BE59BF"/>
    <w:rsid w:val="00BE6365"/>
    <w:rsid w:val="00BE6FF0"/>
    <w:rsid w:val="00BE71B3"/>
    <w:rsid w:val="00BE79DC"/>
    <w:rsid w:val="00BF00DC"/>
    <w:rsid w:val="00BF0C01"/>
    <w:rsid w:val="00BF115E"/>
    <w:rsid w:val="00BF1339"/>
    <w:rsid w:val="00BF2261"/>
    <w:rsid w:val="00BF3145"/>
    <w:rsid w:val="00BF3BD1"/>
    <w:rsid w:val="00BF413E"/>
    <w:rsid w:val="00BF48C3"/>
    <w:rsid w:val="00BF5387"/>
    <w:rsid w:val="00BF54D7"/>
    <w:rsid w:val="00BF56B4"/>
    <w:rsid w:val="00BF5887"/>
    <w:rsid w:val="00BF5A2B"/>
    <w:rsid w:val="00BF6354"/>
    <w:rsid w:val="00BF6CE0"/>
    <w:rsid w:val="00BF7D68"/>
    <w:rsid w:val="00C006F3"/>
    <w:rsid w:val="00C00A65"/>
    <w:rsid w:val="00C010A0"/>
    <w:rsid w:val="00C01446"/>
    <w:rsid w:val="00C0145D"/>
    <w:rsid w:val="00C01A01"/>
    <w:rsid w:val="00C01E29"/>
    <w:rsid w:val="00C02231"/>
    <w:rsid w:val="00C0266C"/>
    <w:rsid w:val="00C037B4"/>
    <w:rsid w:val="00C03CA0"/>
    <w:rsid w:val="00C047F2"/>
    <w:rsid w:val="00C04C4E"/>
    <w:rsid w:val="00C05013"/>
    <w:rsid w:val="00C05120"/>
    <w:rsid w:val="00C05490"/>
    <w:rsid w:val="00C05BFD"/>
    <w:rsid w:val="00C05F2E"/>
    <w:rsid w:val="00C0708C"/>
    <w:rsid w:val="00C0746D"/>
    <w:rsid w:val="00C07636"/>
    <w:rsid w:val="00C07700"/>
    <w:rsid w:val="00C101C8"/>
    <w:rsid w:val="00C10264"/>
    <w:rsid w:val="00C10AD5"/>
    <w:rsid w:val="00C10B27"/>
    <w:rsid w:val="00C129E5"/>
    <w:rsid w:val="00C12D09"/>
    <w:rsid w:val="00C13B87"/>
    <w:rsid w:val="00C140B9"/>
    <w:rsid w:val="00C1443B"/>
    <w:rsid w:val="00C151EB"/>
    <w:rsid w:val="00C15459"/>
    <w:rsid w:val="00C154AB"/>
    <w:rsid w:val="00C162BF"/>
    <w:rsid w:val="00C16366"/>
    <w:rsid w:val="00C16526"/>
    <w:rsid w:val="00C1672B"/>
    <w:rsid w:val="00C16A7D"/>
    <w:rsid w:val="00C17626"/>
    <w:rsid w:val="00C177AF"/>
    <w:rsid w:val="00C20F2B"/>
    <w:rsid w:val="00C2176B"/>
    <w:rsid w:val="00C22079"/>
    <w:rsid w:val="00C2277B"/>
    <w:rsid w:val="00C230C3"/>
    <w:rsid w:val="00C23171"/>
    <w:rsid w:val="00C234E3"/>
    <w:rsid w:val="00C2351B"/>
    <w:rsid w:val="00C2351E"/>
    <w:rsid w:val="00C2377A"/>
    <w:rsid w:val="00C23818"/>
    <w:rsid w:val="00C2404A"/>
    <w:rsid w:val="00C24921"/>
    <w:rsid w:val="00C24A42"/>
    <w:rsid w:val="00C24FCD"/>
    <w:rsid w:val="00C2513D"/>
    <w:rsid w:val="00C25717"/>
    <w:rsid w:val="00C2591E"/>
    <w:rsid w:val="00C25993"/>
    <w:rsid w:val="00C259BD"/>
    <w:rsid w:val="00C26307"/>
    <w:rsid w:val="00C26C21"/>
    <w:rsid w:val="00C27A89"/>
    <w:rsid w:val="00C30BEB"/>
    <w:rsid w:val="00C30F3A"/>
    <w:rsid w:val="00C3115C"/>
    <w:rsid w:val="00C31929"/>
    <w:rsid w:val="00C32513"/>
    <w:rsid w:val="00C32D5F"/>
    <w:rsid w:val="00C336DE"/>
    <w:rsid w:val="00C34925"/>
    <w:rsid w:val="00C35235"/>
    <w:rsid w:val="00C3604D"/>
    <w:rsid w:val="00C364C6"/>
    <w:rsid w:val="00C36E8B"/>
    <w:rsid w:val="00C36EB1"/>
    <w:rsid w:val="00C37951"/>
    <w:rsid w:val="00C37C53"/>
    <w:rsid w:val="00C40060"/>
    <w:rsid w:val="00C40E31"/>
    <w:rsid w:val="00C415EC"/>
    <w:rsid w:val="00C41662"/>
    <w:rsid w:val="00C4199A"/>
    <w:rsid w:val="00C41C14"/>
    <w:rsid w:val="00C41C9F"/>
    <w:rsid w:val="00C41EA5"/>
    <w:rsid w:val="00C42363"/>
    <w:rsid w:val="00C424E8"/>
    <w:rsid w:val="00C4253C"/>
    <w:rsid w:val="00C4389F"/>
    <w:rsid w:val="00C43BD9"/>
    <w:rsid w:val="00C43DA6"/>
    <w:rsid w:val="00C4405E"/>
    <w:rsid w:val="00C44405"/>
    <w:rsid w:val="00C444D2"/>
    <w:rsid w:val="00C44FD7"/>
    <w:rsid w:val="00C451B7"/>
    <w:rsid w:val="00C4541C"/>
    <w:rsid w:val="00C45A0E"/>
    <w:rsid w:val="00C462E4"/>
    <w:rsid w:val="00C46661"/>
    <w:rsid w:val="00C46A54"/>
    <w:rsid w:val="00C47762"/>
    <w:rsid w:val="00C47BBA"/>
    <w:rsid w:val="00C47FD0"/>
    <w:rsid w:val="00C501AA"/>
    <w:rsid w:val="00C5097C"/>
    <w:rsid w:val="00C50F0A"/>
    <w:rsid w:val="00C515A4"/>
    <w:rsid w:val="00C51771"/>
    <w:rsid w:val="00C51CE7"/>
    <w:rsid w:val="00C52727"/>
    <w:rsid w:val="00C52FAE"/>
    <w:rsid w:val="00C52FB5"/>
    <w:rsid w:val="00C53597"/>
    <w:rsid w:val="00C54243"/>
    <w:rsid w:val="00C54676"/>
    <w:rsid w:val="00C54748"/>
    <w:rsid w:val="00C54934"/>
    <w:rsid w:val="00C54C91"/>
    <w:rsid w:val="00C54E37"/>
    <w:rsid w:val="00C55847"/>
    <w:rsid w:val="00C55BFB"/>
    <w:rsid w:val="00C569DE"/>
    <w:rsid w:val="00C56AB1"/>
    <w:rsid w:val="00C56C87"/>
    <w:rsid w:val="00C56FC0"/>
    <w:rsid w:val="00C57C72"/>
    <w:rsid w:val="00C57EAD"/>
    <w:rsid w:val="00C6018D"/>
    <w:rsid w:val="00C60310"/>
    <w:rsid w:val="00C603B2"/>
    <w:rsid w:val="00C616FF"/>
    <w:rsid w:val="00C62307"/>
    <w:rsid w:val="00C62E54"/>
    <w:rsid w:val="00C64EC9"/>
    <w:rsid w:val="00C65810"/>
    <w:rsid w:val="00C65FD7"/>
    <w:rsid w:val="00C67113"/>
    <w:rsid w:val="00C67588"/>
    <w:rsid w:val="00C6785C"/>
    <w:rsid w:val="00C678D3"/>
    <w:rsid w:val="00C7042E"/>
    <w:rsid w:val="00C7113F"/>
    <w:rsid w:val="00C7145B"/>
    <w:rsid w:val="00C7169D"/>
    <w:rsid w:val="00C72207"/>
    <w:rsid w:val="00C73841"/>
    <w:rsid w:val="00C740B2"/>
    <w:rsid w:val="00C7434C"/>
    <w:rsid w:val="00C746B5"/>
    <w:rsid w:val="00C74897"/>
    <w:rsid w:val="00C748BC"/>
    <w:rsid w:val="00C74D98"/>
    <w:rsid w:val="00C74E30"/>
    <w:rsid w:val="00C7519F"/>
    <w:rsid w:val="00C75D62"/>
    <w:rsid w:val="00C760AF"/>
    <w:rsid w:val="00C765B3"/>
    <w:rsid w:val="00C77145"/>
    <w:rsid w:val="00C7763A"/>
    <w:rsid w:val="00C77A32"/>
    <w:rsid w:val="00C802A5"/>
    <w:rsid w:val="00C802E7"/>
    <w:rsid w:val="00C80A9F"/>
    <w:rsid w:val="00C80CA7"/>
    <w:rsid w:val="00C81800"/>
    <w:rsid w:val="00C82044"/>
    <w:rsid w:val="00C82E83"/>
    <w:rsid w:val="00C8371C"/>
    <w:rsid w:val="00C838C0"/>
    <w:rsid w:val="00C83980"/>
    <w:rsid w:val="00C8447D"/>
    <w:rsid w:val="00C84482"/>
    <w:rsid w:val="00C84F9B"/>
    <w:rsid w:val="00C85043"/>
    <w:rsid w:val="00C8580D"/>
    <w:rsid w:val="00C8606C"/>
    <w:rsid w:val="00C86C1C"/>
    <w:rsid w:val="00C87068"/>
    <w:rsid w:val="00C875CB"/>
    <w:rsid w:val="00C875D2"/>
    <w:rsid w:val="00C90351"/>
    <w:rsid w:val="00C906B5"/>
    <w:rsid w:val="00C90B9B"/>
    <w:rsid w:val="00C90D68"/>
    <w:rsid w:val="00C91823"/>
    <w:rsid w:val="00C91962"/>
    <w:rsid w:val="00C926DF"/>
    <w:rsid w:val="00C93178"/>
    <w:rsid w:val="00C93E30"/>
    <w:rsid w:val="00C94525"/>
    <w:rsid w:val="00C94FF8"/>
    <w:rsid w:val="00C95A72"/>
    <w:rsid w:val="00C95C33"/>
    <w:rsid w:val="00C963E4"/>
    <w:rsid w:val="00C96546"/>
    <w:rsid w:val="00C965D2"/>
    <w:rsid w:val="00C96A11"/>
    <w:rsid w:val="00C96D3E"/>
    <w:rsid w:val="00C96D81"/>
    <w:rsid w:val="00C96EC3"/>
    <w:rsid w:val="00C9707F"/>
    <w:rsid w:val="00C977FB"/>
    <w:rsid w:val="00CA0422"/>
    <w:rsid w:val="00CA0D75"/>
    <w:rsid w:val="00CA2D1A"/>
    <w:rsid w:val="00CA3C62"/>
    <w:rsid w:val="00CA3DA6"/>
    <w:rsid w:val="00CA44D6"/>
    <w:rsid w:val="00CA452C"/>
    <w:rsid w:val="00CA6627"/>
    <w:rsid w:val="00CA67D0"/>
    <w:rsid w:val="00CA73E4"/>
    <w:rsid w:val="00CA7B4B"/>
    <w:rsid w:val="00CA7CDB"/>
    <w:rsid w:val="00CA7F5A"/>
    <w:rsid w:val="00CB052B"/>
    <w:rsid w:val="00CB0B0A"/>
    <w:rsid w:val="00CB0F2B"/>
    <w:rsid w:val="00CB25EA"/>
    <w:rsid w:val="00CB3054"/>
    <w:rsid w:val="00CB31CC"/>
    <w:rsid w:val="00CB3711"/>
    <w:rsid w:val="00CB42DC"/>
    <w:rsid w:val="00CB4629"/>
    <w:rsid w:val="00CB496D"/>
    <w:rsid w:val="00CB4D0B"/>
    <w:rsid w:val="00CB4F1B"/>
    <w:rsid w:val="00CB55CF"/>
    <w:rsid w:val="00CB5DD4"/>
    <w:rsid w:val="00CB6107"/>
    <w:rsid w:val="00CB6347"/>
    <w:rsid w:val="00CB63A2"/>
    <w:rsid w:val="00CB7612"/>
    <w:rsid w:val="00CB7D22"/>
    <w:rsid w:val="00CC0043"/>
    <w:rsid w:val="00CC0091"/>
    <w:rsid w:val="00CC0460"/>
    <w:rsid w:val="00CC0470"/>
    <w:rsid w:val="00CC05F6"/>
    <w:rsid w:val="00CC06E0"/>
    <w:rsid w:val="00CC0B40"/>
    <w:rsid w:val="00CC1528"/>
    <w:rsid w:val="00CC1C34"/>
    <w:rsid w:val="00CC2C16"/>
    <w:rsid w:val="00CC2D67"/>
    <w:rsid w:val="00CC3023"/>
    <w:rsid w:val="00CC36AD"/>
    <w:rsid w:val="00CC4348"/>
    <w:rsid w:val="00CC55E6"/>
    <w:rsid w:val="00CC5D34"/>
    <w:rsid w:val="00CC6511"/>
    <w:rsid w:val="00CC7022"/>
    <w:rsid w:val="00CC770F"/>
    <w:rsid w:val="00CC7E55"/>
    <w:rsid w:val="00CD03F0"/>
    <w:rsid w:val="00CD05EF"/>
    <w:rsid w:val="00CD06E3"/>
    <w:rsid w:val="00CD0D06"/>
    <w:rsid w:val="00CD1FA4"/>
    <w:rsid w:val="00CD3441"/>
    <w:rsid w:val="00CD377E"/>
    <w:rsid w:val="00CD3B65"/>
    <w:rsid w:val="00CD3E22"/>
    <w:rsid w:val="00CD3F55"/>
    <w:rsid w:val="00CD4183"/>
    <w:rsid w:val="00CD524B"/>
    <w:rsid w:val="00CD5508"/>
    <w:rsid w:val="00CD5B1B"/>
    <w:rsid w:val="00CD5B73"/>
    <w:rsid w:val="00CD5CFC"/>
    <w:rsid w:val="00CD624D"/>
    <w:rsid w:val="00CD64CE"/>
    <w:rsid w:val="00CD6A5E"/>
    <w:rsid w:val="00CD6D7F"/>
    <w:rsid w:val="00CD6E10"/>
    <w:rsid w:val="00CD6F31"/>
    <w:rsid w:val="00CD7404"/>
    <w:rsid w:val="00CD77B2"/>
    <w:rsid w:val="00CD7DDC"/>
    <w:rsid w:val="00CE0389"/>
    <w:rsid w:val="00CE06D3"/>
    <w:rsid w:val="00CE0899"/>
    <w:rsid w:val="00CE0F10"/>
    <w:rsid w:val="00CE1C36"/>
    <w:rsid w:val="00CE1EC6"/>
    <w:rsid w:val="00CE409C"/>
    <w:rsid w:val="00CE42E5"/>
    <w:rsid w:val="00CE4EA0"/>
    <w:rsid w:val="00CE4F57"/>
    <w:rsid w:val="00CE5186"/>
    <w:rsid w:val="00CE52F7"/>
    <w:rsid w:val="00CE6914"/>
    <w:rsid w:val="00CE6E5F"/>
    <w:rsid w:val="00CE7113"/>
    <w:rsid w:val="00CE7357"/>
    <w:rsid w:val="00CE73D8"/>
    <w:rsid w:val="00CE7B07"/>
    <w:rsid w:val="00CF055E"/>
    <w:rsid w:val="00CF0CFB"/>
    <w:rsid w:val="00CF0EB4"/>
    <w:rsid w:val="00CF0F73"/>
    <w:rsid w:val="00CF100D"/>
    <w:rsid w:val="00CF117E"/>
    <w:rsid w:val="00CF14C5"/>
    <w:rsid w:val="00CF15FB"/>
    <w:rsid w:val="00CF1892"/>
    <w:rsid w:val="00CF269D"/>
    <w:rsid w:val="00CF287E"/>
    <w:rsid w:val="00CF2B3A"/>
    <w:rsid w:val="00CF2C61"/>
    <w:rsid w:val="00CF3674"/>
    <w:rsid w:val="00CF429B"/>
    <w:rsid w:val="00CF4C62"/>
    <w:rsid w:val="00CF4DB0"/>
    <w:rsid w:val="00CF4E41"/>
    <w:rsid w:val="00CF542D"/>
    <w:rsid w:val="00CF5C0E"/>
    <w:rsid w:val="00CF5D0F"/>
    <w:rsid w:val="00CF5F85"/>
    <w:rsid w:val="00CF6B27"/>
    <w:rsid w:val="00CF7113"/>
    <w:rsid w:val="00CF7ABC"/>
    <w:rsid w:val="00CF7F92"/>
    <w:rsid w:val="00CF7FBD"/>
    <w:rsid w:val="00D000AF"/>
    <w:rsid w:val="00D000CC"/>
    <w:rsid w:val="00D008B2"/>
    <w:rsid w:val="00D016F6"/>
    <w:rsid w:val="00D02C45"/>
    <w:rsid w:val="00D02D1A"/>
    <w:rsid w:val="00D0414A"/>
    <w:rsid w:val="00D0463E"/>
    <w:rsid w:val="00D053B7"/>
    <w:rsid w:val="00D0540C"/>
    <w:rsid w:val="00D054D4"/>
    <w:rsid w:val="00D059AF"/>
    <w:rsid w:val="00D061CD"/>
    <w:rsid w:val="00D064C8"/>
    <w:rsid w:val="00D06F1F"/>
    <w:rsid w:val="00D07067"/>
    <w:rsid w:val="00D07CCC"/>
    <w:rsid w:val="00D10297"/>
    <w:rsid w:val="00D11321"/>
    <w:rsid w:val="00D114D4"/>
    <w:rsid w:val="00D1174E"/>
    <w:rsid w:val="00D11E64"/>
    <w:rsid w:val="00D1271B"/>
    <w:rsid w:val="00D12D03"/>
    <w:rsid w:val="00D1314C"/>
    <w:rsid w:val="00D13471"/>
    <w:rsid w:val="00D141CD"/>
    <w:rsid w:val="00D14BDE"/>
    <w:rsid w:val="00D14BED"/>
    <w:rsid w:val="00D15599"/>
    <w:rsid w:val="00D16B77"/>
    <w:rsid w:val="00D16C4B"/>
    <w:rsid w:val="00D2009E"/>
    <w:rsid w:val="00D200DD"/>
    <w:rsid w:val="00D207EC"/>
    <w:rsid w:val="00D2128D"/>
    <w:rsid w:val="00D21FF5"/>
    <w:rsid w:val="00D22075"/>
    <w:rsid w:val="00D22A32"/>
    <w:rsid w:val="00D23652"/>
    <w:rsid w:val="00D24748"/>
    <w:rsid w:val="00D24D24"/>
    <w:rsid w:val="00D250FD"/>
    <w:rsid w:val="00D25367"/>
    <w:rsid w:val="00D25E3F"/>
    <w:rsid w:val="00D26735"/>
    <w:rsid w:val="00D26A56"/>
    <w:rsid w:val="00D26B64"/>
    <w:rsid w:val="00D26DC8"/>
    <w:rsid w:val="00D26F7F"/>
    <w:rsid w:val="00D27A95"/>
    <w:rsid w:val="00D301FD"/>
    <w:rsid w:val="00D307D4"/>
    <w:rsid w:val="00D308A7"/>
    <w:rsid w:val="00D30D77"/>
    <w:rsid w:val="00D30F96"/>
    <w:rsid w:val="00D312E6"/>
    <w:rsid w:val="00D31651"/>
    <w:rsid w:val="00D31DC4"/>
    <w:rsid w:val="00D31F8D"/>
    <w:rsid w:val="00D32E51"/>
    <w:rsid w:val="00D331D9"/>
    <w:rsid w:val="00D331E4"/>
    <w:rsid w:val="00D337D8"/>
    <w:rsid w:val="00D34552"/>
    <w:rsid w:val="00D34987"/>
    <w:rsid w:val="00D35465"/>
    <w:rsid w:val="00D35D5F"/>
    <w:rsid w:val="00D3630E"/>
    <w:rsid w:val="00D369B8"/>
    <w:rsid w:val="00D36E55"/>
    <w:rsid w:val="00D36F2A"/>
    <w:rsid w:val="00D37BFE"/>
    <w:rsid w:val="00D37D76"/>
    <w:rsid w:val="00D40389"/>
    <w:rsid w:val="00D4040E"/>
    <w:rsid w:val="00D40D1D"/>
    <w:rsid w:val="00D4106B"/>
    <w:rsid w:val="00D41B66"/>
    <w:rsid w:val="00D420AE"/>
    <w:rsid w:val="00D42CE4"/>
    <w:rsid w:val="00D42E12"/>
    <w:rsid w:val="00D431C9"/>
    <w:rsid w:val="00D43347"/>
    <w:rsid w:val="00D4336C"/>
    <w:rsid w:val="00D43809"/>
    <w:rsid w:val="00D43B33"/>
    <w:rsid w:val="00D44130"/>
    <w:rsid w:val="00D44567"/>
    <w:rsid w:val="00D4525F"/>
    <w:rsid w:val="00D458DF"/>
    <w:rsid w:val="00D46ACA"/>
    <w:rsid w:val="00D46E5B"/>
    <w:rsid w:val="00D50487"/>
    <w:rsid w:val="00D505D1"/>
    <w:rsid w:val="00D5088F"/>
    <w:rsid w:val="00D51A1C"/>
    <w:rsid w:val="00D52461"/>
    <w:rsid w:val="00D527BE"/>
    <w:rsid w:val="00D53ADC"/>
    <w:rsid w:val="00D53CB2"/>
    <w:rsid w:val="00D54D74"/>
    <w:rsid w:val="00D554D7"/>
    <w:rsid w:val="00D55F34"/>
    <w:rsid w:val="00D56092"/>
    <w:rsid w:val="00D5683F"/>
    <w:rsid w:val="00D569B5"/>
    <w:rsid w:val="00D56A5A"/>
    <w:rsid w:val="00D570FA"/>
    <w:rsid w:val="00D57D49"/>
    <w:rsid w:val="00D604E6"/>
    <w:rsid w:val="00D60E04"/>
    <w:rsid w:val="00D60FCC"/>
    <w:rsid w:val="00D639DE"/>
    <w:rsid w:val="00D6403B"/>
    <w:rsid w:val="00D65D96"/>
    <w:rsid w:val="00D66FD0"/>
    <w:rsid w:val="00D67271"/>
    <w:rsid w:val="00D67424"/>
    <w:rsid w:val="00D67AB6"/>
    <w:rsid w:val="00D67B4A"/>
    <w:rsid w:val="00D67D29"/>
    <w:rsid w:val="00D701D1"/>
    <w:rsid w:val="00D71105"/>
    <w:rsid w:val="00D71808"/>
    <w:rsid w:val="00D719BA"/>
    <w:rsid w:val="00D71B36"/>
    <w:rsid w:val="00D726A9"/>
    <w:rsid w:val="00D732BD"/>
    <w:rsid w:val="00D749A4"/>
    <w:rsid w:val="00D766D2"/>
    <w:rsid w:val="00D80836"/>
    <w:rsid w:val="00D81C49"/>
    <w:rsid w:val="00D824C6"/>
    <w:rsid w:val="00D82B69"/>
    <w:rsid w:val="00D82D4F"/>
    <w:rsid w:val="00D83186"/>
    <w:rsid w:val="00D8322D"/>
    <w:rsid w:val="00D833B6"/>
    <w:rsid w:val="00D84492"/>
    <w:rsid w:val="00D84916"/>
    <w:rsid w:val="00D84C76"/>
    <w:rsid w:val="00D84DA3"/>
    <w:rsid w:val="00D85307"/>
    <w:rsid w:val="00D870F7"/>
    <w:rsid w:val="00D873EE"/>
    <w:rsid w:val="00D907A0"/>
    <w:rsid w:val="00D912E9"/>
    <w:rsid w:val="00D920D1"/>
    <w:rsid w:val="00D922AE"/>
    <w:rsid w:val="00D9355F"/>
    <w:rsid w:val="00D93E1A"/>
    <w:rsid w:val="00D94899"/>
    <w:rsid w:val="00D953B1"/>
    <w:rsid w:val="00D95851"/>
    <w:rsid w:val="00D95B50"/>
    <w:rsid w:val="00D95EA1"/>
    <w:rsid w:val="00D95EFB"/>
    <w:rsid w:val="00D95F68"/>
    <w:rsid w:val="00D9624C"/>
    <w:rsid w:val="00D97291"/>
    <w:rsid w:val="00D972EF"/>
    <w:rsid w:val="00D973D3"/>
    <w:rsid w:val="00D976CC"/>
    <w:rsid w:val="00D976D0"/>
    <w:rsid w:val="00D977FC"/>
    <w:rsid w:val="00D97D98"/>
    <w:rsid w:val="00DA05C2"/>
    <w:rsid w:val="00DA10FB"/>
    <w:rsid w:val="00DA1A1F"/>
    <w:rsid w:val="00DA2205"/>
    <w:rsid w:val="00DA2B9B"/>
    <w:rsid w:val="00DA3C4C"/>
    <w:rsid w:val="00DA3D44"/>
    <w:rsid w:val="00DA41DA"/>
    <w:rsid w:val="00DA435E"/>
    <w:rsid w:val="00DA479C"/>
    <w:rsid w:val="00DB12B0"/>
    <w:rsid w:val="00DB1BAF"/>
    <w:rsid w:val="00DB1D37"/>
    <w:rsid w:val="00DB2535"/>
    <w:rsid w:val="00DB26E8"/>
    <w:rsid w:val="00DB2ECB"/>
    <w:rsid w:val="00DB31E2"/>
    <w:rsid w:val="00DB3998"/>
    <w:rsid w:val="00DB3BDA"/>
    <w:rsid w:val="00DB3D2C"/>
    <w:rsid w:val="00DB3E07"/>
    <w:rsid w:val="00DB47C4"/>
    <w:rsid w:val="00DB48F5"/>
    <w:rsid w:val="00DB4B8B"/>
    <w:rsid w:val="00DB4C51"/>
    <w:rsid w:val="00DB5212"/>
    <w:rsid w:val="00DB56D7"/>
    <w:rsid w:val="00DB6186"/>
    <w:rsid w:val="00DB61EB"/>
    <w:rsid w:val="00DB6252"/>
    <w:rsid w:val="00DB63DD"/>
    <w:rsid w:val="00DB64FB"/>
    <w:rsid w:val="00DB6A3F"/>
    <w:rsid w:val="00DB6BD1"/>
    <w:rsid w:val="00DB6D24"/>
    <w:rsid w:val="00DB6FFF"/>
    <w:rsid w:val="00DB751E"/>
    <w:rsid w:val="00DB7687"/>
    <w:rsid w:val="00DB7F40"/>
    <w:rsid w:val="00DC032E"/>
    <w:rsid w:val="00DC0560"/>
    <w:rsid w:val="00DC1E97"/>
    <w:rsid w:val="00DC3156"/>
    <w:rsid w:val="00DC38D6"/>
    <w:rsid w:val="00DC3ABD"/>
    <w:rsid w:val="00DC3E69"/>
    <w:rsid w:val="00DC3FBA"/>
    <w:rsid w:val="00DC3FD9"/>
    <w:rsid w:val="00DC5059"/>
    <w:rsid w:val="00DC5754"/>
    <w:rsid w:val="00DC6037"/>
    <w:rsid w:val="00DC62BB"/>
    <w:rsid w:val="00DC6B38"/>
    <w:rsid w:val="00DC6F5B"/>
    <w:rsid w:val="00DC73D4"/>
    <w:rsid w:val="00DC7FE0"/>
    <w:rsid w:val="00DD023A"/>
    <w:rsid w:val="00DD0C4D"/>
    <w:rsid w:val="00DD0D6F"/>
    <w:rsid w:val="00DD1A8A"/>
    <w:rsid w:val="00DD2029"/>
    <w:rsid w:val="00DD2209"/>
    <w:rsid w:val="00DD2A9A"/>
    <w:rsid w:val="00DD2CBB"/>
    <w:rsid w:val="00DD3819"/>
    <w:rsid w:val="00DD5EAF"/>
    <w:rsid w:val="00DD6436"/>
    <w:rsid w:val="00DD66BC"/>
    <w:rsid w:val="00DD75C6"/>
    <w:rsid w:val="00DD78C2"/>
    <w:rsid w:val="00DD7BA4"/>
    <w:rsid w:val="00DD7E45"/>
    <w:rsid w:val="00DE03FC"/>
    <w:rsid w:val="00DE04DE"/>
    <w:rsid w:val="00DE07E4"/>
    <w:rsid w:val="00DE12BA"/>
    <w:rsid w:val="00DE202E"/>
    <w:rsid w:val="00DE2076"/>
    <w:rsid w:val="00DE251F"/>
    <w:rsid w:val="00DE256F"/>
    <w:rsid w:val="00DE2CDD"/>
    <w:rsid w:val="00DE3020"/>
    <w:rsid w:val="00DE3573"/>
    <w:rsid w:val="00DE364D"/>
    <w:rsid w:val="00DE45F6"/>
    <w:rsid w:val="00DE4C42"/>
    <w:rsid w:val="00DE4F58"/>
    <w:rsid w:val="00DE55CE"/>
    <w:rsid w:val="00DE5B33"/>
    <w:rsid w:val="00DE5EA3"/>
    <w:rsid w:val="00DE65AF"/>
    <w:rsid w:val="00DE7078"/>
    <w:rsid w:val="00DF0767"/>
    <w:rsid w:val="00DF1042"/>
    <w:rsid w:val="00DF1288"/>
    <w:rsid w:val="00DF1856"/>
    <w:rsid w:val="00DF2D08"/>
    <w:rsid w:val="00DF2DF5"/>
    <w:rsid w:val="00DF2FB3"/>
    <w:rsid w:val="00DF3E28"/>
    <w:rsid w:val="00DF5244"/>
    <w:rsid w:val="00DF5B25"/>
    <w:rsid w:val="00DF5C4B"/>
    <w:rsid w:val="00DF60FA"/>
    <w:rsid w:val="00DF6DE1"/>
    <w:rsid w:val="00DF6FA5"/>
    <w:rsid w:val="00DF70B2"/>
    <w:rsid w:val="00DF79F6"/>
    <w:rsid w:val="00DF7B48"/>
    <w:rsid w:val="00E004FB"/>
    <w:rsid w:val="00E00B8B"/>
    <w:rsid w:val="00E00DCF"/>
    <w:rsid w:val="00E00F52"/>
    <w:rsid w:val="00E01B86"/>
    <w:rsid w:val="00E034D7"/>
    <w:rsid w:val="00E0389D"/>
    <w:rsid w:val="00E03C0C"/>
    <w:rsid w:val="00E03DB0"/>
    <w:rsid w:val="00E03EA8"/>
    <w:rsid w:val="00E04999"/>
    <w:rsid w:val="00E04B7A"/>
    <w:rsid w:val="00E04CB1"/>
    <w:rsid w:val="00E04EC2"/>
    <w:rsid w:val="00E05E79"/>
    <w:rsid w:val="00E064A9"/>
    <w:rsid w:val="00E068B4"/>
    <w:rsid w:val="00E06A61"/>
    <w:rsid w:val="00E06E92"/>
    <w:rsid w:val="00E07084"/>
    <w:rsid w:val="00E07320"/>
    <w:rsid w:val="00E0754A"/>
    <w:rsid w:val="00E07F9E"/>
    <w:rsid w:val="00E105A0"/>
    <w:rsid w:val="00E105A5"/>
    <w:rsid w:val="00E109C1"/>
    <w:rsid w:val="00E10F25"/>
    <w:rsid w:val="00E1138F"/>
    <w:rsid w:val="00E11845"/>
    <w:rsid w:val="00E129D4"/>
    <w:rsid w:val="00E12CE4"/>
    <w:rsid w:val="00E13E54"/>
    <w:rsid w:val="00E13F59"/>
    <w:rsid w:val="00E14538"/>
    <w:rsid w:val="00E15269"/>
    <w:rsid w:val="00E156A3"/>
    <w:rsid w:val="00E158D9"/>
    <w:rsid w:val="00E158E1"/>
    <w:rsid w:val="00E1768F"/>
    <w:rsid w:val="00E1789D"/>
    <w:rsid w:val="00E2017C"/>
    <w:rsid w:val="00E2192F"/>
    <w:rsid w:val="00E219D8"/>
    <w:rsid w:val="00E219FB"/>
    <w:rsid w:val="00E21D90"/>
    <w:rsid w:val="00E227F9"/>
    <w:rsid w:val="00E23128"/>
    <w:rsid w:val="00E232F0"/>
    <w:rsid w:val="00E242BF"/>
    <w:rsid w:val="00E252FE"/>
    <w:rsid w:val="00E25430"/>
    <w:rsid w:val="00E25652"/>
    <w:rsid w:val="00E25D8D"/>
    <w:rsid w:val="00E25E9C"/>
    <w:rsid w:val="00E263E8"/>
    <w:rsid w:val="00E27282"/>
    <w:rsid w:val="00E3063E"/>
    <w:rsid w:val="00E31653"/>
    <w:rsid w:val="00E317C4"/>
    <w:rsid w:val="00E32038"/>
    <w:rsid w:val="00E327E6"/>
    <w:rsid w:val="00E328B1"/>
    <w:rsid w:val="00E32BC5"/>
    <w:rsid w:val="00E348BE"/>
    <w:rsid w:val="00E34A79"/>
    <w:rsid w:val="00E3516D"/>
    <w:rsid w:val="00E35709"/>
    <w:rsid w:val="00E37146"/>
    <w:rsid w:val="00E371D0"/>
    <w:rsid w:val="00E37457"/>
    <w:rsid w:val="00E37935"/>
    <w:rsid w:val="00E4030E"/>
    <w:rsid w:val="00E404A5"/>
    <w:rsid w:val="00E40A24"/>
    <w:rsid w:val="00E40D21"/>
    <w:rsid w:val="00E41060"/>
    <w:rsid w:val="00E41ABD"/>
    <w:rsid w:val="00E4234E"/>
    <w:rsid w:val="00E42426"/>
    <w:rsid w:val="00E42F9E"/>
    <w:rsid w:val="00E44656"/>
    <w:rsid w:val="00E4528F"/>
    <w:rsid w:val="00E454D8"/>
    <w:rsid w:val="00E4578E"/>
    <w:rsid w:val="00E461F3"/>
    <w:rsid w:val="00E470F3"/>
    <w:rsid w:val="00E47E81"/>
    <w:rsid w:val="00E5024F"/>
    <w:rsid w:val="00E50589"/>
    <w:rsid w:val="00E506EB"/>
    <w:rsid w:val="00E5104A"/>
    <w:rsid w:val="00E512AB"/>
    <w:rsid w:val="00E5156E"/>
    <w:rsid w:val="00E52854"/>
    <w:rsid w:val="00E52DC1"/>
    <w:rsid w:val="00E5444A"/>
    <w:rsid w:val="00E5542E"/>
    <w:rsid w:val="00E55B4F"/>
    <w:rsid w:val="00E55F73"/>
    <w:rsid w:val="00E56140"/>
    <w:rsid w:val="00E563FE"/>
    <w:rsid w:val="00E56413"/>
    <w:rsid w:val="00E56659"/>
    <w:rsid w:val="00E57359"/>
    <w:rsid w:val="00E57504"/>
    <w:rsid w:val="00E577A8"/>
    <w:rsid w:val="00E57B0F"/>
    <w:rsid w:val="00E57F69"/>
    <w:rsid w:val="00E6066E"/>
    <w:rsid w:val="00E61215"/>
    <w:rsid w:val="00E612EC"/>
    <w:rsid w:val="00E61447"/>
    <w:rsid w:val="00E6221B"/>
    <w:rsid w:val="00E6239F"/>
    <w:rsid w:val="00E62702"/>
    <w:rsid w:val="00E62D0C"/>
    <w:rsid w:val="00E63078"/>
    <w:rsid w:val="00E636F2"/>
    <w:rsid w:val="00E63A09"/>
    <w:rsid w:val="00E640D2"/>
    <w:rsid w:val="00E643FA"/>
    <w:rsid w:val="00E64437"/>
    <w:rsid w:val="00E6461B"/>
    <w:rsid w:val="00E6466B"/>
    <w:rsid w:val="00E656C5"/>
    <w:rsid w:val="00E65808"/>
    <w:rsid w:val="00E67D97"/>
    <w:rsid w:val="00E713CD"/>
    <w:rsid w:val="00E713F7"/>
    <w:rsid w:val="00E7155D"/>
    <w:rsid w:val="00E71870"/>
    <w:rsid w:val="00E71B59"/>
    <w:rsid w:val="00E71BA2"/>
    <w:rsid w:val="00E7258A"/>
    <w:rsid w:val="00E72D10"/>
    <w:rsid w:val="00E730B7"/>
    <w:rsid w:val="00E73AF8"/>
    <w:rsid w:val="00E73BC1"/>
    <w:rsid w:val="00E73ECD"/>
    <w:rsid w:val="00E7428E"/>
    <w:rsid w:val="00E75932"/>
    <w:rsid w:val="00E75A63"/>
    <w:rsid w:val="00E75BC9"/>
    <w:rsid w:val="00E75E13"/>
    <w:rsid w:val="00E76682"/>
    <w:rsid w:val="00E77382"/>
    <w:rsid w:val="00E80863"/>
    <w:rsid w:val="00E80ADB"/>
    <w:rsid w:val="00E81F88"/>
    <w:rsid w:val="00E82530"/>
    <w:rsid w:val="00E83180"/>
    <w:rsid w:val="00E83870"/>
    <w:rsid w:val="00E83914"/>
    <w:rsid w:val="00E83BA3"/>
    <w:rsid w:val="00E84251"/>
    <w:rsid w:val="00E84A97"/>
    <w:rsid w:val="00E84D11"/>
    <w:rsid w:val="00E84D13"/>
    <w:rsid w:val="00E85A89"/>
    <w:rsid w:val="00E85C8A"/>
    <w:rsid w:val="00E8643E"/>
    <w:rsid w:val="00E87B8A"/>
    <w:rsid w:val="00E911BC"/>
    <w:rsid w:val="00E92063"/>
    <w:rsid w:val="00E927E2"/>
    <w:rsid w:val="00E9292B"/>
    <w:rsid w:val="00E930EF"/>
    <w:rsid w:val="00E93128"/>
    <w:rsid w:val="00E9464E"/>
    <w:rsid w:val="00E947F3"/>
    <w:rsid w:val="00E948C8"/>
    <w:rsid w:val="00E951D0"/>
    <w:rsid w:val="00E958B4"/>
    <w:rsid w:val="00E95E3A"/>
    <w:rsid w:val="00E96245"/>
    <w:rsid w:val="00E9630F"/>
    <w:rsid w:val="00E963BF"/>
    <w:rsid w:val="00E96A9E"/>
    <w:rsid w:val="00E974BD"/>
    <w:rsid w:val="00E97896"/>
    <w:rsid w:val="00E97A8A"/>
    <w:rsid w:val="00EA0403"/>
    <w:rsid w:val="00EA08CA"/>
    <w:rsid w:val="00EA094C"/>
    <w:rsid w:val="00EA12FA"/>
    <w:rsid w:val="00EA14AF"/>
    <w:rsid w:val="00EA1724"/>
    <w:rsid w:val="00EA2277"/>
    <w:rsid w:val="00EA236F"/>
    <w:rsid w:val="00EA381D"/>
    <w:rsid w:val="00EA3C27"/>
    <w:rsid w:val="00EA4523"/>
    <w:rsid w:val="00EA46D4"/>
    <w:rsid w:val="00EA5046"/>
    <w:rsid w:val="00EA57FA"/>
    <w:rsid w:val="00EA5BD5"/>
    <w:rsid w:val="00EA5BE9"/>
    <w:rsid w:val="00EA6CCA"/>
    <w:rsid w:val="00EB0065"/>
    <w:rsid w:val="00EB0C25"/>
    <w:rsid w:val="00EB138E"/>
    <w:rsid w:val="00EB177A"/>
    <w:rsid w:val="00EB17A8"/>
    <w:rsid w:val="00EB1FAF"/>
    <w:rsid w:val="00EB2649"/>
    <w:rsid w:val="00EB29C4"/>
    <w:rsid w:val="00EB2ECB"/>
    <w:rsid w:val="00EB3BF6"/>
    <w:rsid w:val="00EB49D2"/>
    <w:rsid w:val="00EB4C26"/>
    <w:rsid w:val="00EB4D37"/>
    <w:rsid w:val="00EB4DEB"/>
    <w:rsid w:val="00EB4FC6"/>
    <w:rsid w:val="00EB5E92"/>
    <w:rsid w:val="00EB617D"/>
    <w:rsid w:val="00EB627D"/>
    <w:rsid w:val="00EB7B25"/>
    <w:rsid w:val="00EC03AE"/>
    <w:rsid w:val="00EC051B"/>
    <w:rsid w:val="00EC0610"/>
    <w:rsid w:val="00EC0C9D"/>
    <w:rsid w:val="00EC16B9"/>
    <w:rsid w:val="00EC2253"/>
    <w:rsid w:val="00EC250E"/>
    <w:rsid w:val="00EC2A83"/>
    <w:rsid w:val="00EC33EB"/>
    <w:rsid w:val="00EC389F"/>
    <w:rsid w:val="00EC395C"/>
    <w:rsid w:val="00EC3CAF"/>
    <w:rsid w:val="00EC3D75"/>
    <w:rsid w:val="00EC5089"/>
    <w:rsid w:val="00EC54B0"/>
    <w:rsid w:val="00EC55DC"/>
    <w:rsid w:val="00EC5A06"/>
    <w:rsid w:val="00EC5D0C"/>
    <w:rsid w:val="00EC6149"/>
    <w:rsid w:val="00EC6537"/>
    <w:rsid w:val="00EC65A3"/>
    <w:rsid w:val="00EC6EDE"/>
    <w:rsid w:val="00EC7527"/>
    <w:rsid w:val="00ED018B"/>
    <w:rsid w:val="00ED2557"/>
    <w:rsid w:val="00ED270D"/>
    <w:rsid w:val="00ED2A36"/>
    <w:rsid w:val="00ED338B"/>
    <w:rsid w:val="00ED3DAE"/>
    <w:rsid w:val="00ED4612"/>
    <w:rsid w:val="00ED4C43"/>
    <w:rsid w:val="00ED4C5C"/>
    <w:rsid w:val="00ED4E6E"/>
    <w:rsid w:val="00ED51DD"/>
    <w:rsid w:val="00ED5A3E"/>
    <w:rsid w:val="00ED63F4"/>
    <w:rsid w:val="00ED641B"/>
    <w:rsid w:val="00ED6956"/>
    <w:rsid w:val="00ED75D3"/>
    <w:rsid w:val="00ED7655"/>
    <w:rsid w:val="00ED7F2B"/>
    <w:rsid w:val="00EE08A1"/>
    <w:rsid w:val="00EE0BA2"/>
    <w:rsid w:val="00EE0D6B"/>
    <w:rsid w:val="00EE1046"/>
    <w:rsid w:val="00EE1EA9"/>
    <w:rsid w:val="00EE20D8"/>
    <w:rsid w:val="00EE2701"/>
    <w:rsid w:val="00EE2BDA"/>
    <w:rsid w:val="00EE2F32"/>
    <w:rsid w:val="00EE3459"/>
    <w:rsid w:val="00EE3AC5"/>
    <w:rsid w:val="00EE489B"/>
    <w:rsid w:val="00EE5DCC"/>
    <w:rsid w:val="00EE5E78"/>
    <w:rsid w:val="00EE6561"/>
    <w:rsid w:val="00EE665C"/>
    <w:rsid w:val="00EE66F5"/>
    <w:rsid w:val="00EE68AE"/>
    <w:rsid w:val="00EE694C"/>
    <w:rsid w:val="00EE6BC8"/>
    <w:rsid w:val="00EE71DF"/>
    <w:rsid w:val="00EE74B2"/>
    <w:rsid w:val="00EE795C"/>
    <w:rsid w:val="00EF0CDE"/>
    <w:rsid w:val="00EF0ECF"/>
    <w:rsid w:val="00EF0F45"/>
    <w:rsid w:val="00EF1764"/>
    <w:rsid w:val="00EF1813"/>
    <w:rsid w:val="00EF191A"/>
    <w:rsid w:val="00EF1969"/>
    <w:rsid w:val="00EF2239"/>
    <w:rsid w:val="00EF2A89"/>
    <w:rsid w:val="00EF2B32"/>
    <w:rsid w:val="00EF2B95"/>
    <w:rsid w:val="00EF2BD9"/>
    <w:rsid w:val="00EF36C8"/>
    <w:rsid w:val="00EF383A"/>
    <w:rsid w:val="00EF3981"/>
    <w:rsid w:val="00EF42E5"/>
    <w:rsid w:val="00EF4D32"/>
    <w:rsid w:val="00EF547B"/>
    <w:rsid w:val="00EF64C7"/>
    <w:rsid w:val="00EF6FC3"/>
    <w:rsid w:val="00EF70B3"/>
    <w:rsid w:val="00EF7C2B"/>
    <w:rsid w:val="00F003FB"/>
    <w:rsid w:val="00F008CD"/>
    <w:rsid w:val="00F00AAE"/>
    <w:rsid w:val="00F01A51"/>
    <w:rsid w:val="00F028B5"/>
    <w:rsid w:val="00F02974"/>
    <w:rsid w:val="00F0355C"/>
    <w:rsid w:val="00F036D3"/>
    <w:rsid w:val="00F0400B"/>
    <w:rsid w:val="00F04EC9"/>
    <w:rsid w:val="00F05219"/>
    <w:rsid w:val="00F05D92"/>
    <w:rsid w:val="00F05E96"/>
    <w:rsid w:val="00F06F37"/>
    <w:rsid w:val="00F07178"/>
    <w:rsid w:val="00F07D64"/>
    <w:rsid w:val="00F1083D"/>
    <w:rsid w:val="00F11B1B"/>
    <w:rsid w:val="00F122D1"/>
    <w:rsid w:val="00F12776"/>
    <w:rsid w:val="00F14423"/>
    <w:rsid w:val="00F1459E"/>
    <w:rsid w:val="00F14F3D"/>
    <w:rsid w:val="00F151EA"/>
    <w:rsid w:val="00F15211"/>
    <w:rsid w:val="00F1527B"/>
    <w:rsid w:val="00F15553"/>
    <w:rsid w:val="00F16781"/>
    <w:rsid w:val="00F167ED"/>
    <w:rsid w:val="00F16B80"/>
    <w:rsid w:val="00F176C2"/>
    <w:rsid w:val="00F17A28"/>
    <w:rsid w:val="00F17B81"/>
    <w:rsid w:val="00F2035A"/>
    <w:rsid w:val="00F20620"/>
    <w:rsid w:val="00F21D5B"/>
    <w:rsid w:val="00F220AB"/>
    <w:rsid w:val="00F2244D"/>
    <w:rsid w:val="00F237D1"/>
    <w:rsid w:val="00F24826"/>
    <w:rsid w:val="00F25EB7"/>
    <w:rsid w:val="00F26578"/>
    <w:rsid w:val="00F26729"/>
    <w:rsid w:val="00F268BD"/>
    <w:rsid w:val="00F27287"/>
    <w:rsid w:val="00F27EFF"/>
    <w:rsid w:val="00F3017A"/>
    <w:rsid w:val="00F317DE"/>
    <w:rsid w:val="00F318AE"/>
    <w:rsid w:val="00F31DC2"/>
    <w:rsid w:val="00F31FDF"/>
    <w:rsid w:val="00F3209D"/>
    <w:rsid w:val="00F326B9"/>
    <w:rsid w:val="00F32A36"/>
    <w:rsid w:val="00F32BCA"/>
    <w:rsid w:val="00F330CD"/>
    <w:rsid w:val="00F3312E"/>
    <w:rsid w:val="00F33223"/>
    <w:rsid w:val="00F334E0"/>
    <w:rsid w:val="00F3389C"/>
    <w:rsid w:val="00F33A17"/>
    <w:rsid w:val="00F34431"/>
    <w:rsid w:val="00F34FD9"/>
    <w:rsid w:val="00F35642"/>
    <w:rsid w:val="00F35C12"/>
    <w:rsid w:val="00F364E8"/>
    <w:rsid w:val="00F36EF0"/>
    <w:rsid w:val="00F3764A"/>
    <w:rsid w:val="00F37BD9"/>
    <w:rsid w:val="00F37E64"/>
    <w:rsid w:val="00F4052C"/>
    <w:rsid w:val="00F40754"/>
    <w:rsid w:val="00F40EDF"/>
    <w:rsid w:val="00F4109F"/>
    <w:rsid w:val="00F412AD"/>
    <w:rsid w:val="00F41F67"/>
    <w:rsid w:val="00F42B63"/>
    <w:rsid w:val="00F42FBE"/>
    <w:rsid w:val="00F434FC"/>
    <w:rsid w:val="00F43E0D"/>
    <w:rsid w:val="00F443AE"/>
    <w:rsid w:val="00F44651"/>
    <w:rsid w:val="00F44B25"/>
    <w:rsid w:val="00F468B9"/>
    <w:rsid w:val="00F46B43"/>
    <w:rsid w:val="00F472DE"/>
    <w:rsid w:val="00F47A95"/>
    <w:rsid w:val="00F47BBB"/>
    <w:rsid w:val="00F500B0"/>
    <w:rsid w:val="00F50277"/>
    <w:rsid w:val="00F5086C"/>
    <w:rsid w:val="00F50E0F"/>
    <w:rsid w:val="00F51303"/>
    <w:rsid w:val="00F51592"/>
    <w:rsid w:val="00F51E71"/>
    <w:rsid w:val="00F525F8"/>
    <w:rsid w:val="00F52894"/>
    <w:rsid w:val="00F53308"/>
    <w:rsid w:val="00F538E6"/>
    <w:rsid w:val="00F54314"/>
    <w:rsid w:val="00F54529"/>
    <w:rsid w:val="00F54A2E"/>
    <w:rsid w:val="00F54A81"/>
    <w:rsid w:val="00F54D50"/>
    <w:rsid w:val="00F54E54"/>
    <w:rsid w:val="00F5637B"/>
    <w:rsid w:val="00F56558"/>
    <w:rsid w:val="00F567CB"/>
    <w:rsid w:val="00F57C23"/>
    <w:rsid w:val="00F60843"/>
    <w:rsid w:val="00F6084A"/>
    <w:rsid w:val="00F60859"/>
    <w:rsid w:val="00F60F3B"/>
    <w:rsid w:val="00F61475"/>
    <w:rsid w:val="00F61E37"/>
    <w:rsid w:val="00F622E7"/>
    <w:rsid w:val="00F62427"/>
    <w:rsid w:val="00F626DD"/>
    <w:rsid w:val="00F62EB7"/>
    <w:rsid w:val="00F6300A"/>
    <w:rsid w:val="00F63244"/>
    <w:rsid w:val="00F63247"/>
    <w:rsid w:val="00F6359F"/>
    <w:rsid w:val="00F63CF6"/>
    <w:rsid w:val="00F63E9E"/>
    <w:rsid w:val="00F64307"/>
    <w:rsid w:val="00F64354"/>
    <w:rsid w:val="00F6460F"/>
    <w:rsid w:val="00F64B80"/>
    <w:rsid w:val="00F65801"/>
    <w:rsid w:val="00F663F5"/>
    <w:rsid w:val="00F665F8"/>
    <w:rsid w:val="00F668CF"/>
    <w:rsid w:val="00F67101"/>
    <w:rsid w:val="00F67427"/>
    <w:rsid w:val="00F67CF8"/>
    <w:rsid w:val="00F67D99"/>
    <w:rsid w:val="00F70048"/>
    <w:rsid w:val="00F7012A"/>
    <w:rsid w:val="00F70136"/>
    <w:rsid w:val="00F7076F"/>
    <w:rsid w:val="00F70AB6"/>
    <w:rsid w:val="00F70D7B"/>
    <w:rsid w:val="00F71146"/>
    <w:rsid w:val="00F719B4"/>
    <w:rsid w:val="00F7252E"/>
    <w:rsid w:val="00F72965"/>
    <w:rsid w:val="00F72DBF"/>
    <w:rsid w:val="00F72EC5"/>
    <w:rsid w:val="00F736EB"/>
    <w:rsid w:val="00F73839"/>
    <w:rsid w:val="00F73961"/>
    <w:rsid w:val="00F75420"/>
    <w:rsid w:val="00F75453"/>
    <w:rsid w:val="00F7592A"/>
    <w:rsid w:val="00F75AB9"/>
    <w:rsid w:val="00F76DFD"/>
    <w:rsid w:val="00F775A3"/>
    <w:rsid w:val="00F8132A"/>
    <w:rsid w:val="00F8149C"/>
    <w:rsid w:val="00F81CA0"/>
    <w:rsid w:val="00F822D3"/>
    <w:rsid w:val="00F823E9"/>
    <w:rsid w:val="00F82D1B"/>
    <w:rsid w:val="00F830B1"/>
    <w:rsid w:val="00F830EF"/>
    <w:rsid w:val="00F83108"/>
    <w:rsid w:val="00F831AC"/>
    <w:rsid w:val="00F83887"/>
    <w:rsid w:val="00F8397C"/>
    <w:rsid w:val="00F83ADB"/>
    <w:rsid w:val="00F83EA0"/>
    <w:rsid w:val="00F83EA2"/>
    <w:rsid w:val="00F85A46"/>
    <w:rsid w:val="00F85B77"/>
    <w:rsid w:val="00F85FA5"/>
    <w:rsid w:val="00F86373"/>
    <w:rsid w:val="00F86586"/>
    <w:rsid w:val="00F867F8"/>
    <w:rsid w:val="00F86BFD"/>
    <w:rsid w:val="00F877F5"/>
    <w:rsid w:val="00F87AC3"/>
    <w:rsid w:val="00F87B6C"/>
    <w:rsid w:val="00F90091"/>
    <w:rsid w:val="00F900E1"/>
    <w:rsid w:val="00F902FF"/>
    <w:rsid w:val="00F90340"/>
    <w:rsid w:val="00F90C6F"/>
    <w:rsid w:val="00F91764"/>
    <w:rsid w:val="00F91C5C"/>
    <w:rsid w:val="00F91E8A"/>
    <w:rsid w:val="00F92053"/>
    <w:rsid w:val="00F92485"/>
    <w:rsid w:val="00F93500"/>
    <w:rsid w:val="00F93556"/>
    <w:rsid w:val="00F935E7"/>
    <w:rsid w:val="00F939C5"/>
    <w:rsid w:val="00F940EF"/>
    <w:rsid w:val="00F9557D"/>
    <w:rsid w:val="00F96300"/>
    <w:rsid w:val="00F968DF"/>
    <w:rsid w:val="00F9713B"/>
    <w:rsid w:val="00F97EF0"/>
    <w:rsid w:val="00FA0547"/>
    <w:rsid w:val="00FA0F25"/>
    <w:rsid w:val="00FA14C8"/>
    <w:rsid w:val="00FA1550"/>
    <w:rsid w:val="00FA1C7A"/>
    <w:rsid w:val="00FA255B"/>
    <w:rsid w:val="00FA34C1"/>
    <w:rsid w:val="00FA44F1"/>
    <w:rsid w:val="00FA4D17"/>
    <w:rsid w:val="00FA4EBE"/>
    <w:rsid w:val="00FA53BA"/>
    <w:rsid w:val="00FA57C2"/>
    <w:rsid w:val="00FA5D64"/>
    <w:rsid w:val="00FA61AB"/>
    <w:rsid w:val="00FA61E4"/>
    <w:rsid w:val="00FA6340"/>
    <w:rsid w:val="00FA63F7"/>
    <w:rsid w:val="00FA697B"/>
    <w:rsid w:val="00FA6C3B"/>
    <w:rsid w:val="00FA6EDA"/>
    <w:rsid w:val="00FA7034"/>
    <w:rsid w:val="00FA7AF3"/>
    <w:rsid w:val="00FA7DED"/>
    <w:rsid w:val="00FB0219"/>
    <w:rsid w:val="00FB02A4"/>
    <w:rsid w:val="00FB1289"/>
    <w:rsid w:val="00FB1476"/>
    <w:rsid w:val="00FB1E72"/>
    <w:rsid w:val="00FB200E"/>
    <w:rsid w:val="00FB21BF"/>
    <w:rsid w:val="00FB228F"/>
    <w:rsid w:val="00FB24AE"/>
    <w:rsid w:val="00FB259A"/>
    <w:rsid w:val="00FB2662"/>
    <w:rsid w:val="00FB391B"/>
    <w:rsid w:val="00FB4A69"/>
    <w:rsid w:val="00FB52FD"/>
    <w:rsid w:val="00FB57A5"/>
    <w:rsid w:val="00FB58D9"/>
    <w:rsid w:val="00FB5BEC"/>
    <w:rsid w:val="00FB66A9"/>
    <w:rsid w:val="00FB6E67"/>
    <w:rsid w:val="00FB7234"/>
    <w:rsid w:val="00FC01E8"/>
    <w:rsid w:val="00FC03B1"/>
    <w:rsid w:val="00FC1976"/>
    <w:rsid w:val="00FC3299"/>
    <w:rsid w:val="00FC36A9"/>
    <w:rsid w:val="00FC3B2F"/>
    <w:rsid w:val="00FC4623"/>
    <w:rsid w:val="00FC481A"/>
    <w:rsid w:val="00FC52EB"/>
    <w:rsid w:val="00FC592A"/>
    <w:rsid w:val="00FC637E"/>
    <w:rsid w:val="00FC66C1"/>
    <w:rsid w:val="00FC74FD"/>
    <w:rsid w:val="00FC78C8"/>
    <w:rsid w:val="00FD03F3"/>
    <w:rsid w:val="00FD1FBC"/>
    <w:rsid w:val="00FD2530"/>
    <w:rsid w:val="00FD2F77"/>
    <w:rsid w:val="00FD344E"/>
    <w:rsid w:val="00FD3507"/>
    <w:rsid w:val="00FD4994"/>
    <w:rsid w:val="00FD4C5B"/>
    <w:rsid w:val="00FD4D45"/>
    <w:rsid w:val="00FD4E0F"/>
    <w:rsid w:val="00FD54E2"/>
    <w:rsid w:val="00FD5747"/>
    <w:rsid w:val="00FD59A9"/>
    <w:rsid w:val="00FD5B51"/>
    <w:rsid w:val="00FD5C62"/>
    <w:rsid w:val="00FD638D"/>
    <w:rsid w:val="00FD6B5D"/>
    <w:rsid w:val="00FD6F3D"/>
    <w:rsid w:val="00FD7139"/>
    <w:rsid w:val="00FD7B83"/>
    <w:rsid w:val="00FE09E2"/>
    <w:rsid w:val="00FE1B76"/>
    <w:rsid w:val="00FE1D6C"/>
    <w:rsid w:val="00FE2163"/>
    <w:rsid w:val="00FE26BD"/>
    <w:rsid w:val="00FE346A"/>
    <w:rsid w:val="00FE3D03"/>
    <w:rsid w:val="00FE3DD3"/>
    <w:rsid w:val="00FE48DD"/>
    <w:rsid w:val="00FE4CC1"/>
    <w:rsid w:val="00FE5010"/>
    <w:rsid w:val="00FE64B4"/>
    <w:rsid w:val="00FE6B89"/>
    <w:rsid w:val="00FE751C"/>
    <w:rsid w:val="00FE7DAC"/>
    <w:rsid w:val="00FF0B71"/>
    <w:rsid w:val="00FF0C28"/>
    <w:rsid w:val="00FF1141"/>
    <w:rsid w:val="00FF1AB0"/>
    <w:rsid w:val="00FF29F6"/>
    <w:rsid w:val="00FF314C"/>
    <w:rsid w:val="00FF31E5"/>
    <w:rsid w:val="00FF324B"/>
    <w:rsid w:val="00FF3ADA"/>
    <w:rsid w:val="00FF44D4"/>
    <w:rsid w:val="00FF48D1"/>
    <w:rsid w:val="00FF69A6"/>
    <w:rsid w:val="00FF6F24"/>
    <w:rsid w:val="00FF709D"/>
    <w:rsid w:val="00FF7A84"/>
    <w:rsid w:val="00FF7CF6"/>
    <w:rsid w:val="00FF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BE0"/>
  </w:style>
  <w:style w:type="paragraph" w:styleId="1">
    <w:name w:val="heading 1"/>
    <w:basedOn w:val="a"/>
    <w:next w:val="a"/>
    <w:link w:val="10"/>
    <w:uiPriority w:val="9"/>
    <w:qFormat/>
    <w:rsid w:val="002A7C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A7C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5078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0459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7C4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A7C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A7C40"/>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2A7C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7C40"/>
    <w:rPr>
      <w:rFonts w:ascii="Tahoma" w:hAnsi="Tahoma" w:cs="Tahoma"/>
      <w:sz w:val="16"/>
      <w:szCs w:val="16"/>
    </w:rPr>
  </w:style>
  <w:style w:type="character" w:customStyle="1" w:styleId="hps">
    <w:name w:val="hps"/>
    <w:basedOn w:val="a0"/>
    <w:rsid w:val="002A7C40"/>
  </w:style>
  <w:style w:type="paragraph" w:styleId="a6">
    <w:name w:val="header"/>
    <w:basedOn w:val="a"/>
    <w:link w:val="a7"/>
    <w:uiPriority w:val="99"/>
    <w:unhideWhenUsed/>
    <w:rsid w:val="00E21D9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21D90"/>
  </w:style>
  <w:style w:type="paragraph" w:styleId="a8">
    <w:name w:val="footer"/>
    <w:basedOn w:val="a"/>
    <w:link w:val="a9"/>
    <w:uiPriority w:val="99"/>
    <w:unhideWhenUsed/>
    <w:rsid w:val="00E21D9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1D90"/>
  </w:style>
  <w:style w:type="character" w:customStyle="1" w:styleId="40">
    <w:name w:val="Заголовок 4 Знак"/>
    <w:basedOn w:val="a0"/>
    <w:link w:val="4"/>
    <w:uiPriority w:val="9"/>
    <w:rsid w:val="00B0459F"/>
    <w:rPr>
      <w:rFonts w:asciiTheme="majorHAnsi" w:eastAsiaTheme="majorEastAsia" w:hAnsiTheme="majorHAnsi" w:cstheme="majorBidi"/>
      <w:b/>
      <w:bCs/>
      <w:i/>
      <w:iCs/>
      <w:color w:val="4F81BD" w:themeColor="accent1"/>
      <w:sz w:val="24"/>
      <w:szCs w:val="24"/>
      <w:lang w:eastAsia="ru-RU"/>
    </w:rPr>
  </w:style>
  <w:style w:type="character" w:customStyle="1" w:styleId="30">
    <w:name w:val="Заголовок 3 Знак"/>
    <w:basedOn w:val="a0"/>
    <w:link w:val="3"/>
    <w:uiPriority w:val="9"/>
    <w:semiHidden/>
    <w:rsid w:val="00850782"/>
    <w:rPr>
      <w:rFonts w:asciiTheme="majorHAnsi" w:eastAsiaTheme="majorEastAsia" w:hAnsiTheme="majorHAnsi" w:cstheme="majorBidi"/>
      <w:b/>
      <w:bCs/>
      <w:color w:val="4F81BD" w:themeColor="accent1"/>
    </w:rPr>
  </w:style>
  <w:style w:type="character" w:styleId="aa">
    <w:name w:val="Strong"/>
    <w:basedOn w:val="a0"/>
    <w:uiPriority w:val="22"/>
    <w:qFormat/>
    <w:rsid w:val="00850782"/>
    <w:rPr>
      <w:b/>
      <w:bCs/>
    </w:rPr>
  </w:style>
  <w:style w:type="paragraph" w:customStyle="1" w:styleId="text">
    <w:name w:val="text"/>
    <w:basedOn w:val="a"/>
    <w:rsid w:val="008507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850782"/>
    <w:rPr>
      <w:i/>
      <w:iCs/>
    </w:rPr>
  </w:style>
  <w:style w:type="character" w:customStyle="1" w:styleId="text1">
    <w:name w:val="text1"/>
    <w:basedOn w:val="a0"/>
    <w:rsid w:val="00850782"/>
  </w:style>
  <w:style w:type="paragraph" w:styleId="ac">
    <w:name w:val="List Paragraph"/>
    <w:basedOn w:val="a"/>
    <w:uiPriority w:val="34"/>
    <w:qFormat/>
    <w:rsid w:val="0042213A"/>
    <w:pPr>
      <w:ind w:left="720"/>
      <w:contextualSpacing/>
    </w:pPr>
  </w:style>
  <w:style w:type="character" w:styleId="ad">
    <w:name w:val="Hyperlink"/>
    <w:basedOn w:val="a0"/>
    <w:uiPriority w:val="99"/>
    <w:semiHidden/>
    <w:unhideWhenUsed/>
    <w:rsid w:val="005F1723"/>
    <w:rPr>
      <w:color w:val="0000FF"/>
      <w:u w:val="single"/>
    </w:rPr>
  </w:style>
  <w:style w:type="character" w:customStyle="1" w:styleId="category-button">
    <w:name w:val="category-button"/>
    <w:basedOn w:val="a0"/>
    <w:rsid w:val="004C4929"/>
  </w:style>
  <w:style w:type="character" w:customStyle="1" w:styleId="posted-on">
    <w:name w:val="posted-on"/>
    <w:basedOn w:val="a0"/>
    <w:rsid w:val="004C4929"/>
  </w:style>
  <w:style w:type="character" w:customStyle="1" w:styleId="comments-link">
    <w:name w:val="comments-link"/>
    <w:basedOn w:val="a0"/>
    <w:rsid w:val="004C4929"/>
  </w:style>
  <w:style w:type="paragraph" w:customStyle="1" w:styleId="toctitle">
    <w:name w:val="toc_title"/>
    <w:basedOn w:val="a"/>
    <w:rsid w:val="004C49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4C4929"/>
  </w:style>
  <w:style w:type="paragraph" w:customStyle="1" w:styleId="paragraph">
    <w:name w:val="paragraph"/>
    <w:basedOn w:val="a"/>
    <w:rsid w:val="00740C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ta">
    <w:name w:val="meta"/>
    <w:basedOn w:val="a"/>
    <w:rsid w:val="00F72E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815248">
      <w:bodyDiv w:val="1"/>
      <w:marLeft w:val="0"/>
      <w:marRight w:val="0"/>
      <w:marTop w:val="0"/>
      <w:marBottom w:val="0"/>
      <w:divBdr>
        <w:top w:val="none" w:sz="0" w:space="0" w:color="auto"/>
        <w:left w:val="none" w:sz="0" w:space="0" w:color="auto"/>
        <w:bottom w:val="none" w:sz="0" w:space="0" w:color="auto"/>
        <w:right w:val="none" w:sz="0" w:space="0" w:color="auto"/>
      </w:divBdr>
    </w:div>
    <w:div w:id="86734376">
      <w:bodyDiv w:val="1"/>
      <w:marLeft w:val="0"/>
      <w:marRight w:val="0"/>
      <w:marTop w:val="0"/>
      <w:marBottom w:val="0"/>
      <w:divBdr>
        <w:top w:val="none" w:sz="0" w:space="0" w:color="auto"/>
        <w:left w:val="none" w:sz="0" w:space="0" w:color="auto"/>
        <w:bottom w:val="none" w:sz="0" w:space="0" w:color="auto"/>
        <w:right w:val="none" w:sz="0" w:space="0" w:color="auto"/>
      </w:divBdr>
    </w:div>
    <w:div w:id="87194493">
      <w:bodyDiv w:val="1"/>
      <w:marLeft w:val="0"/>
      <w:marRight w:val="0"/>
      <w:marTop w:val="0"/>
      <w:marBottom w:val="0"/>
      <w:divBdr>
        <w:top w:val="none" w:sz="0" w:space="0" w:color="auto"/>
        <w:left w:val="none" w:sz="0" w:space="0" w:color="auto"/>
        <w:bottom w:val="none" w:sz="0" w:space="0" w:color="auto"/>
        <w:right w:val="none" w:sz="0" w:space="0" w:color="auto"/>
      </w:divBdr>
    </w:div>
    <w:div w:id="107510173">
      <w:bodyDiv w:val="1"/>
      <w:marLeft w:val="0"/>
      <w:marRight w:val="0"/>
      <w:marTop w:val="0"/>
      <w:marBottom w:val="0"/>
      <w:divBdr>
        <w:top w:val="none" w:sz="0" w:space="0" w:color="auto"/>
        <w:left w:val="none" w:sz="0" w:space="0" w:color="auto"/>
        <w:bottom w:val="none" w:sz="0" w:space="0" w:color="auto"/>
        <w:right w:val="none" w:sz="0" w:space="0" w:color="auto"/>
      </w:divBdr>
    </w:div>
    <w:div w:id="159783744">
      <w:bodyDiv w:val="1"/>
      <w:marLeft w:val="0"/>
      <w:marRight w:val="0"/>
      <w:marTop w:val="0"/>
      <w:marBottom w:val="0"/>
      <w:divBdr>
        <w:top w:val="none" w:sz="0" w:space="0" w:color="auto"/>
        <w:left w:val="none" w:sz="0" w:space="0" w:color="auto"/>
        <w:bottom w:val="none" w:sz="0" w:space="0" w:color="auto"/>
        <w:right w:val="none" w:sz="0" w:space="0" w:color="auto"/>
      </w:divBdr>
    </w:div>
    <w:div w:id="169607833">
      <w:bodyDiv w:val="1"/>
      <w:marLeft w:val="0"/>
      <w:marRight w:val="0"/>
      <w:marTop w:val="0"/>
      <w:marBottom w:val="0"/>
      <w:divBdr>
        <w:top w:val="none" w:sz="0" w:space="0" w:color="auto"/>
        <w:left w:val="none" w:sz="0" w:space="0" w:color="auto"/>
        <w:bottom w:val="none" w:sz="0" w:space="0" w:color="auto"/>
        <w:right w:val="none" w:sz="0" w:space="0" w:color="auto"/>
      </w:divBdr>
      <w:divsChild>
        <w:div w:id="978265002">
          <w:marLeft w:val="0"/>
          <w:marRight w:val="0"/>
          <w:marTop w:val="0"/>
          <w:marBottom w:val="0"/>
          <w:divBdr>
            <w:top w:val="none" w:sz="0" w:space="0" w:color="auto"/>
            <w:left w:val="none" w:sz="0" w:space="0" w:color="auto"/>
            <w:bottom w:val="none" w:sz="0" w:space="0" w:color="auto"/>
            <w:right w:val="none" w:sz="0" w:space="0" w:color="auto"/>
          </w:divBdr>
        </w:div>
        <w:div w:id="1047029046">
          <w:marLeft w:val="0"/>
          <w:marRight w:val="0"/>
          <w:marTop w:val="0"/>
          <w:marBottom w:val="0"/>
          <w:divBdr>
            <w:top w:val="none" w:sz="0" w:space="0" w:color="auto"/>
            <w:left w:val="none" w:sz="0" w:space="0" w:color="auto"/>
            <w:bottom w:val="none" w:sz="0" w:space="0" w:color="auto"/>
            <w:right w:val="none" w:sz="0" w:space="0" w:color="auto"/>
          </w:divBdr>
        </w:div>
        <w:div w:id="1447651365">
          <w:marLeft w:val="0"/>
          <w:marRight w:val="0"/>
          <w:marTop w:val="0"/>
          <w:marBottom w:val="0"/>
          <w:divBdr>
            <w:top w:val="none" w:sz="0" w:space="0" w:color="auto"/>
            <w:left w:val="none" w:sz="0" w:space="0" w:color="auto"/>
            <w:bottom w:val="none" w:sz="0" w:space="0" w:color="auto"/>
            <w:right w:val="none" w:sz="0" w:space="0" w:color="auto"/>
          </w:divBdr>
          <w:divsChild>
            <w:div w:id="4914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207">
      <w:bodyDiv w:val="1"/>
      <w:marLeft w:val="0"/>
      <w:marRight w:val="0"/>
      <w:marTop w:val="0"/>
      <w:marBottom w:val="0"/>
      <w:divBdr>
        <w:top w:val="none" w:sz="0" w:space="0" w:color="auto"/>
        <w:left w:val="none" w:sz="0" w:space="0" w:color="auto"/>
        <w:bottom w:val="none" w:sz="0" w:space="0" w:color="auto"/>
        <w:right w:val="none" w:sz="0" w:space="0" w:color="auto"/>
      </w:divBdr>
    </w:div>
    <w:div w:id="213397171">
      <w:bodyDiv w:val="1"/>
      <w:marLeft w:val="0"/>
      <w:marRight w:val="0"/>
      <w:marTop w:val="0"/>
      <w:marBottom w:val="0"/>
      <w:divBdr>
        <w:top w:val="none" w:sz="0" w:space="0" w:color="auto"/>
        <w:left w:val="none" w:sz="0" w:space="0" w:color="auto"/>
        <w:bottom w:val="none" w:sz="0" w:space="0" w:color="auto"/>
        <w:right w:val="none" w:sz="0" w:space="0" w:color="auto"/>
      </w:divBdr>
    </w:div>
    <w:div w:id="222177130">
      <w:bodyDiv w:val="1"/>
      <w:marLeft w:val="0"/>
      <w:marRight w:val="0"/>
      <w:marTop w:val="0"/>
      <w:marBottom w:val="0"/>
      <w:divBdr>
        <w:top w:val="none" w:sz="0" w:space="0" w:color="auto"/>
        <w:left w:val="none" w:sz="0" w:space="0" w:color="auto"/>
        <w:bottom w:val="none" w:sz="0" w:space="0" w:color="auto"/>
        <w:right w:val="none" w:sz="0" w:space="0" w:color="auto"/>
      </w:divBdr>
    </w:div>
    <w:div w:id="258830438">
      <w:bodyDiv w:val="1"/>
      <w:marLeft w:val="0"/>
      <w:marRight w:val="0"/>
      <w:marTop w:val="0"/>
      <w:marBottom w:val="0"/>
      <w:divBdr>
        <w:top w:val="none" w:sz="0" w:space="0" w:color="auto"/>
        <w:left w:val="none" w:sz="0" w:space="0" w:color="auto"/>
        <w:bottom w:val="none" w:sz="0" w:space="0" w:color="auto"/>
        <w:right w:val="none" w:sz="0" w:space="0" w:color="auto"/>
      </w:divBdr>
    </w:div>
    <w:div w:id="261886848">
      <w:bodyDiv w:val="1"/>
      <w:marLeft w:val="0"/>
      <w:marRight w:val="0"/>
      <w:marTop w:val="0"/>
      <w:marBottom w:val="0"/>
      <w:divBdr>
        <w:top w:val="none" w:sz="0" w:space="0" w:color="auto"/>
        <w:left w:val="none" w:sz="0" w:space="0" w:color="auto"/>
        <w:bottom w:val="none" w:sz="0" w:space="0" w:color="auto"/>
        <w:right w:val="none" w:sz="0" w:space="0" w:color="auto"/>
      </w:divBdr>
    </w:div>
    <w:div w:id="283661950">
      <w:bodyDiv w:val="1"/>
      <w:marLeft w:val="0"/>
      <w:marRight w:val="0"/>
      <w:marTop w:val="0"/>
      <w:marBottom w:val="0"/>
      <w:divBdr>
        <w:top w:val="none" w:sz="0" w:space="0" w:color="auto"/>
        <w:left w:val="none" w:sz="0" w:space="0" w:color="auto"/>
        <w:bottom w:val="none" w:sz="0" w:space="0" w:color="auto"/>
        <w:right w:val="none" w:sz="0" w:space="0" w:color="auto"/>
      </w:divBdr>
    </w:div>
    <w:div w:id="330329254">
      <w:bodyDiv w:val="1"/>
      <w:marLeft w:val="0"/>
      <w:marRight w:val="0"/>
      <w:marTop w:val="0"/>
      <w:marBottom w:val="0"/>
      <w:divBdr>
        <w:top w:val="none" w:sz="0" w:space="0" w:color="auto"/>
        <w:left w:val="none" w:sz="0" w:space="0" w:color="auto"/>
        <w:bottom w:val="none" w:sz="0" w:space="0" w:color="auto"/>
        <w:right w:val="none" w:sz="0" w:space="0" w:color="auto"/>
      </w:divBdr>
    </w:div>
    <w:div w:id="355351233">
      <w:bodyDiv w:val="1"/>
      <w:marLeft w:val="0"/>
      <w:marRight w:val="0"/>
      <w:marTop w:val="0"/>
      <w:marBottom w:val="0"/>
      <w:divBdr>
        <w:top w:val="none" w:sz="0" w:space="0" w:color="auto"/>
        <w:left w:val="none" w:sz="0" w:space="0" w:color="auto"/>
        <w:bottom w:val="none" w:sz="0" w:space="0" w:color="auto"/>
        <w:right w:val="none" w:sz="0" w:space="0" w:color="auto"/>
      </w:divBdr>
    </w:div>
    <w:div w:id="409695260">
      <w:bodyDiv w:val="1"/>
      <w:marLeft w:val="0"/>
      <w:marRight w:val="0"/>
      <w:marTop w:val="0"/>
      <w:marBottom w:val="0"/>
      <w:divBdr>
        <w:top w:val="none" w:sz="0" w:space="0" w:color="auto"/>
        <w:left w:val="none" w:sz="0" w:space="0" w:color="auto"/>
        <w:bottom w:val="none" w:sz="0" w:space="0" w:color="auto"/>
        <w:right w:val="none" w:sz="0" w:space="0" w:color="auto"/>
      </w:divBdr>
    </w:div>
    <w:div w:id="501703930">
      <w:bodyDiv w:val="1"/>
      <w:marLeft w:val="0"/>
      <w:marRight w:val="0"/>
      <w:marTop w:val="0"/>
      <w:marBottom w:val="0"/>
      <w:divBdr>
        <w:top w:val="none" w:sz="0" w:space="0" w:color="auto"/>
        <w:left w:val="none" w:sz="0" w:space="0" w:color="auto"/>
        <w:bottom w:val="none" w:sz="0" w:space="0" w:color="auto"/>
        <w:right w:val="none" w:sz="0" w:space="0" w:color="auto"/>
      </w:divBdr>
    </w:div>
    <w:div w:id="532620485">
      <w:bodyDiv w:val="1"/>
      <w:marLeft w:val="0"/>
      <w:marRight w:val="0"/>
      <w:marTop w:val="0"/>
      <w:marBottom w:val="0"/>
      <w:divBdr>
        <w:top w:val="none" w:sz="0" w:space="0" w:color="auto"/>
        <w:left w:val="none" w:sz="0" w:space="0" w:color="auto"/>
        <w:bottom w:val="none" w:sz="0" w:space="0" w:color="auto"/>
        <w:right w:val="none" w:sz="0" w:space="0" w:color="auto"/>
      </w:divBdr>
    </w:div>
    <w:div w:id="546574725">
      <w:bodyDiv w:val="1"/>
      <w:marLeft w:val="0"/>
      <w:marRight w:val="0"/>
      <w:marTop w:val="0"/>
      <w:marBottom w:val="0"/>
      <w:divBdr>
        <w:top w:val="none" w:sz="0" w:space="0" w:color="auto"/>
        <w:left w:val="none" w:sz="0" w:space="0" w:color="auto"/>
        <w:bottom w:val="none" w:sz="0" w:space="0" w:color="auto"/>
        <w:right w:val="none" w:sz="0" w:space="0" w:color="auto"/>
      </w:divBdr>
    </w:div>
    <w:div w:id="546650445">
      <w:bodyDiv w:val="1"/>
      <w:marLeft w:val="0"/>
      <w:marRight w:val="0"/>
      <w:marTop w:val="0"/>
      <w:marBottom w:val="0"/>
      <w:divBdr>
        <w:top w:val="none" w:sz="0" w:space="0" w:color="auto"/>
        <w:left w:val="none" w:sz="0" w:space="0" w:color="auto"/>
        <w:bottom w:val="none" w:sz="0" w:space="0" w:color="auto"/>
        <w:right w:val="none" w:sz="0" w:space="0" w:color="auto"/>
      </w:divBdr>
      <w:divsChild>
        <w:div w:id="1491141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2275332">
      <w:bodyDiv w:val="1"/>
      <w:marLeft w:val="0"/>
      <w:marRight w:val="0"/>
      <w:marTop w:val="0"/>
      <w:marBottom w:val="0"/>
      <w:divBdr>
        <w:top w:val="none" w:sz="0" w:space="0" w:color="auto"/>
        <w:left w:val="none" w:sz="0" w:space="0" w:color="auto"/>
        <w:bottom w:val="none" w:sz="0" w:space="0" w:color="auto"/>
        <w:right w:val="none" w:sz="0" w:space="0" w:color="auto"/>
      </w:divBdr>
    </w:div>
    <w:div w:id="564030594">
      <w:bodyDiv w:val="1"/>
      <w:marLeft w:val="0"/>
      <w:marRight w:val="0"/>
      <w:marTop w:val="0"/>
      <w:marBottom w:val="0"/>
      <w:divBdr>
        <w:top w:val="none" w:sz="0" w:space="0" w:color="auto"/>
        <w:left w:val="none" w:sz="0" w:space="0" w:color="auto"/>
        <w:bottom w:val="none" w:sz="0" w:space="0" w:color="auto"/>
        <w:right w:val="none" w:sz="0" w:space="0" w:color="auto"/>
      </w:divBdr>
      <w:divsChild>
        <w:div w:id="923874867">
          <w:marLeft w:val="0"/>
          <w:marRight w:val="0"/>
          <w:marTop w:val="0"/>
          <w:marBottom w:val="0"/>
          <w:divBdr>
            <w:top w:val="none" w:sz="0" w:space="0" w:color="auto"/>
            <w:left w:val="none" w:sz="0" w:space="0" w:color="auto"/>
            <w:bottom w:val="none" w:sz="0" w:space="0" w:color="auto"/>
            <w:right w:val="none" w:sz="0" w:space="0" w:color="auto"/>
          </w:divBdr>
        </w:div>
      </w:divsChild>
    </w:div>
    <w:div w:id="604120677">
      <w:bodyDiv w:val="1"/>
      <w:marLeft w:val="0"/>
      <w:marRight w:val="0"/>
      <w:marTop w:val="0"/>
      <w:marBottom w:val="0"/>
      <w:divBdr>
        <w:top w:val="none" w:sz="0" w:space="0" w:color="auto"/>
        <w:left w:val="none" w:sz="0" w:space="0" w:color="auto"/>
        <w:bottom w:val="none" w:sz="0" w:space="0" w:color="auto"/>
        <w:right w:val="none" w:sz="0" w:space="0" w:color="auto"/>
      </w:divBdr>
    </w:div>
    <w:div w:id="623930752">
      <w:bodyDiv w:val="1"/>
      <w:marLeft w:val="0"/>
      <w:marRight w:val="0"/>
      <w:marTop w:val="0"/>
      <w:marBottom w:val="0"/>
      <w:divBdr>
        <w:top w:val="none" w:sz="0" w:space="0" w:color="auto"/>
        <w:left w:val="none" w:sz="0" w:space="0" w:color="auto"/>
        <w:bottom w:val="none" w:sz="0" w:space="0" w:color="auto"/>
        <w:right w:val="none" w:sz="0" w:space="0" w:color="auto"/>
      </w:divBdr>
    </w:div>
    <w:div w:id="744062862">
      <w:bodyDiv w:val="1"/>
      <w:marLeft w:val="0"/>
      <w:marRight w:val="0"/>
      <w:marTop w:val="0"/>
      <w:marBottom w:val="0"/>
      <w:divBdr>
        <w:top w:val="none" w:sz="0" w:space="0" w:color="auto"/>
        <w:left w:val="none" w:sz="0" w:space="0" w:color="auto"/>
        <w:bottom w:val="none" w:sz="0" w:space="0" w:color="auto"/>
        <w:right w:val="none" w:sz="0" w:space="0" w:color="auto"/>
      </w:divBdr>
    </w:div>
    <w:div w:id="767893584">
      <w:bodyDiv w:val="1"/>
      <w:marLeft w:val="0"/>
      <w:marRight w:val="0"/>
      <w:marTop w:val="0"/>
      <w:marBottom w:val="0"/>
      <w:divBdr>
        <w:top w:val="none" w:sz="0" w:space="0" w:color="auto"/>
        <w:left w:val="none" w:sz="0" w:space="0" w:color="auto"/>
        <w:bottom w:val="none" w:sz="0" w:space="0" w:color="auto"/>
        <w:right w:val="none" w:sz="0" w:space="0" w:color="auto"/>
      </w:divBdr>
    </w:div>
    <w:div w:id="850679710">
      <w:bodyDiv w:val="1"/>
      <w:marLeft w:val="0"/>
      <w:marRight w:val="0"/>
      <w:marTop w:val="0"/>
      <w:marBottom w:val="0"/>
      <w:divBdr>
        <w:top w:val="none" w:sz="0" w:space="0" w:color="auto"/>
        <w:left w:val="none" w:sz="0" w:space="0" w:color="auto"/>
        <w:bottom w:val="none" w:sz="0" w:space="0" w:color="auto"/>
        <w:right w:val="none" w:sz="0" w:space="0" w:color="auto"/>
      </w:divBdr>
    </w:div>
    <w:div w:id="853954248">
      <w:bodyDiv w:val="1"/>
      <w:marLeft w:val="0"/>
      <w:marRight w:val="0"/>
      <w:marTop w:val="0"/>
      <w:marBottom w:val="0"/>
      <w:divBdr>
        <w:top w:val="none" w:sz="0" w:space="0" w:color="auto"/>
        <w:left w:val="none" w:sz="0" w:space="0" w:color="auto"/>
        <w:bottom w:val="none" w:sz="0" w:space="0" w:color="auto"/>
        <w:right w:val="none" w:sz="0" w:space="0" w:color="auto"/>
      </w:divBdr>
    </w:div>
    <w:div w:id="886835039">
      <w:bodyDiv w:val="1"/>
      <w:marLeft w:val="0"/>
      <w:marRight w:val="0"/>
      <w:marTop w:val="0"/>
      <w:marBottom w:val="0"/>
      <w:divBdr>
        <w:top w:val="none" w:sz="0" w:space="0" w:color="auto"/>
        <w:left w:val="none" w:sz="0" w:space="0" w:color="auto"/>
        <w:bottom w:val="none" w:sz="0" w:space="0" w:color="auto"/>
        <w:right w:val="none" w:sz="0" w:space="0" w:color="auto"/>
      </w:divBdr>
    </w:div>
    <w:div w:id="924844854">
      <w:bodyDiv w:val="1"/>
      <w:marLeft w:val="0"/>
      <w:marRight w:val="0"/>
      <w:marTop w:val="0"/>
      <w:marBottom w:val="0"/>
      <w:divBdr>
        <w:top w:val="none" w:sz="0" w:space="0" w:color="auto"/>
        <w:left w:val="none" w:sz="0" w:space="0" w:color="auto"/>
        <w:bottom w:val="none" w:sz="0" w:space="0" w:color="auto"/>
        <w:right w:val="none" w:sz="0" w:space="0" w:color="auto"/>
      </w:divBdr>
    </w:div>
    <w:div w:id="940796529">
      <w:bodyDiv w:val="1"/>
      <w:marLeft w:val="0"/>
      <w:marRight w:val="0"/>
      <w:marTop w:val="0"/>
      <w:marBottom w:val="0"/>
      <w:divBdr>
        <w:top w:val="none" w:sz="0" w:space="0" w:color="auto"/>
        <w:left w:val="none" w:sz="0" w:space="0" w:color="auto"/>
        <w:bottom w:val="none" w:sz="0" w:space="0" w:color="auto"/>
        <w:right w:val="none" w:sz="0" w:space="0" w:color="auto"/>
      </w:divBdr>
    </w:div>
    <w:div w:id="958102798">
      <w:bodyDiv w:val="1"/>
      <w:marLeft w:val="0"/>
      <w:marRight w:val="0"/>
      <w:marTop w:val="0"/>
      <w:marBottom w:val="0"/>
      <w:divBdr>
        <w:top w:val="none" w:sz="0" w:space="0" w:color="auto"/>
        <w:left w:val="none" w:sz="0" w:space="0" w:color="auto"/>
        <w:bottom w:val="none" w:sz="0" w:space="0" w:color="auto"/>
        <w:right w:val="none" w:sz="0" w:space="0" w:color="auto"/>
      </w:divBdr>
      <w:divsChild>
        <w:div w:id="622930862">
          <w:marLeft w:val="0"/>
          <w:marRight w:val="0"/>
          <w:marTop w:val="0"/>
          <w:marBottom w:val="0"/>
          <w:divBdr>
            <w:top w:val="none" w:sz="0" w:space="0" w:color="auto"/>
            <w:left w:val="none" w:sz="0" w:space="0" w:color="auto"/>
            <w:bottom w:val="none" w:sz="0" w:space="0" w:color="auto"/>
            <w:right w:val="none" w:sz="0" w:space="0" w:color="auto"/>
          </w:divBdr>
          <w:divsChild>
            <w:div w:id="693337420">
              <w:marLeft w:val="0"/>
              <w:marRight w:val="0"/>
              <w:marTop w:val="0"/>
              <w:marBottom w:val="0"/>
              <w:divBdr>
                <w:top w:val="none" w:sz="0" w:space="0" w:color="auto"/>
                <w:left w:val="none" w:sz="0" w:space="0" w:color="auto"/>
                <w:bottom w:val="none" w:sz="0" w:space="0" w:color="auto"/>
                <w:right w:val="none" w:sz="0" w:space="0" w:color="auto"/>
              </w:divBdr>
            </w:div>
            <w:div w:id="79186173">
              <w:marLeft w:val="0"/>
              <w:marRight w:val="0"/>
              <w:marTop w:val="0"/>
              <w:marBottom w:val="0"/>
              <w:divBdr>
                <w:top w:val="none" w:sz="0" w:space="0" w:color="auto"/>
                <w:left w:val="none" w:sz="0" w:space="0" w:color="auto"/>
                <w:bottom w:val="none" w:sz="0" w:space="0" w:color="auto"/>
                <w:right w:val="none" w:sz="0" w:space="0" w:color="auto"/>
              </w:divBdr>
            </w:div>
            <w:div w:id="786389360">
              <w:marLeft w:val="0"/>
              <w:marRight w:val="0"/>
              <w:marTop w:val="0"/>
              <w:marBottom w:val="0"/>
              <w:divBdr>
                <w:top w:val="none" w:sz="0" w:space="0" w:color="auto"/>
                <w:left w:val="none" w:sz="0" w:space="0" w:color="auto"/>
                <w:bottom w:val="none" w:sz="0" w:space="0" w:color="auto"/>
                <w:right w:val="none" w:sz="0" w:space="0" w:color="auto"/>
              </w:divBdr>
            </w:div>
            <w:div w:id="890461429">
              <w:marLeft w:val="0"/>
              <w:marRight w:val="0"/>
              <w:marTop w:val="0"/>
              <w:marBottom w:val="0"/>
              <w:divBdr>
                <w:top w:val="none" w:sz="0" w:space="0" w:color="auto"/>
                <w:left w:val="none" w:sz="0" w:space="0" w:color="auto"/>
                <w:bottom w:val="none" w:sz="0" w:space="0" w:color="auto"/>
                <w:right w:val="none" w:sz="0" w:space="0" w:color="auto"/>
              </w:divBdr>
            </w:div>
            <w:div w:id="1151557309">
              <w:marLeft w:val="0"/>
              <w:marRight w:val="0"/>
              <w:marTop w:val="0"/>
              <w:marBottom w:val="0"/>
              <w:divBdr>
                <w:top w:val="none" w:sz="0" w:space="0" w:color="auto"/>
                <w:left w:val="none" w:sz="0" w:space="0" w:color="auto"/>
                <w:bottom w:val="none" w:sz="0" w:space="0" w:color="auto"/>
                <w:right w:val="none" w:sz="0" w:space="0" w:color="auto"/>
              </w:divBdr>
            </w:div>
            <w:div w:id="256594218">
              <w:marLeft w:val="0"/>
              <w:marRight w:val="0"/>
              <w:marTop w:val="0"/>
              <w:marBottom w:val="0"/>
              <w:divBdr>
                <w:top w:val="none" w:sz="0" w:space="0" w:color="auto"/>
                <w:left w:val="none" w:sz="0" w:space="0" w:color="auto"/>
                <w:bottom w:val="none" w:sz="0" w:space="0" w:color="auto"/>
                <w:right w:val="none" w:sz="0" w:space="0" w:color="auto"/>
              </w:divBdr>
            </w:div>
            <w:div w:id="1606502359">
              <w:marLeft w:val="0"/>
              <w:marRight w:val="0"/>
              <w:marTop w:val="0"/>
              <w:marBottom w:val="0"/>
              <w:divBdr>
                <w:top w:val="none" w:sz="0" w:space="0" w:color="auto"/>
                <w:left w:val="none" w:sz="0" w:space="0" w:color="auto"/>
                <w:bottom w:val="none" w:sz="0" w:space="0" w:color="auto"/>
                <w:right w:val="none" w:sz="0" w:space="0" w:color="auto"/>
              </w:divBdr>
            </w:div>
            <w:div w:id="790321883">
              <w:marLeft w:val="0"/>
              <w:marRight w:val="0"/>
              <w:marTop w:val="0"/>
              <w:marBottom w:val="0"/>
              <w:divBdr>
                <w:top w:val="none" w:sz="0" w:space="0" w:color="auto"/>
                <w:left w:val="none" w:sz="0" w:space="0" w:color="auto"/>
                <w:bottom w:val="none" w:sz="0" w:space="0" w:color="auto"/>
                <w:right w:val="none" w:sz="0" w:space="0" w:color="auto"/>
              </w:divBdr>
            </w:div>
            <w:div w:id="777141828">
              <w:marLeft w:val="0"/>
              <w:marRight w:val="0"/>
              <w:marTop w:val="0"/>
              <w:marBottom w:val="0"/>
              <w:divBdr>
                <w:top w:val="none" w:sz="0" w:space="0" w:color="auto"/>
                <w:left w:val="none" w:sz="0" w:space="0" w:color="auto"/>
                <w:bottom w:val="none" w:sz="0" w:space="0" w:color="auto"/>
                <w:right w:val="none" w:sz="0" w:space="0" w:color="auto"/>
              </w:divBdr>
            </w:div>
            <w:div w:id="1494375281">
              <w:marLeft w:val="0"/>
              <w:marRight w:val="0"/>
              <w:marTop w:val="0"/>
              <w:marBottom w:val="0"/>
              <w:divBdr>
                <w:top w:val="none" w:sz="0" w:space="0" w:color="auto"/>
                <w:left w:val="none" w:sz="0" w:space="0" w:color="auto"/>
                <w:bottom w:val="none" w:sz="0" w:space="0" w:color="auto"/>
                <w:right w:val="none" w:sz="0" w:space="0" w:color="auto"/>
              </w:divBdr>
            </w:div>
            <w:div w:id="511729380">
              <w:marLeft w:val="0"/>
              <w:marRight w:val="0"/>
              <w:marTop w:val="0"/>
              <w:marBottom w:val="0"/>
              <w:divBdr>
                <w:top w:val="none" w:sz="0" w:space="0" w:color="auto"/>
                <w:left w:val="none" w:sz="0" w:space="0" w:color="auto"/>
                <w:bottom w:val="none" w:sz="0" w:space="0" w:color="auto"/>
                <w:right w:val="none" w:sz="0" w:space="0" w:color="auto"/>
              </w:divBdr>
            </w:div>
            <w:div w:id="1669867828">
              <w:marLeft w:val="0"/>
              <w:marRight w:val="0"/>
              <w:marTop w:val="0"/>
              <w:marBottom w:val="0"/>
              <w:divBdr>
                <w:top w:val="none" w:sz="0" w:space="0" w:color="auto"/>
                <w:left w:val="none" w:sz="0" w:space="0" w:color="auto"/>
                <w:bottom w:val="none" w:sz="0" w:space="0" w:color="auto"/>
                <w:right w:val="none" w:sz="0" w:space="0" w:color="auto"/>
              </w:divBdr>
            </w:div>
            <w:div w:id="1271279718">
              <w:marLeft w:val="0"/>
              <w:marRight w:val="0"/>
              <w:marTop w:val="0"/>
              <w:marBottom w:val="0"/>
              <w:divBdr>
                <w:top w:val="none" w:sz="0" w:space="0" w:color="auto"/>
                <w:left w:val="none" w:sz="0" w:space="0" w:color="auto"/>
                <w:bottom w:val="none" w:sz="0" w:space="0" w:color="auto"/>
                <w:right w:val="none" w:sz="0" w:space="0" w:color="auto"/>
              </w:divBdr>
            </w:div>
            <w:div w:id="1534878579">
              <w:marLeft w:val="0"/>
              <w:marRight w:val="0"/>
              <w:marTop w:val="0"/>
              <w:marBottom w:val="0"/>
              <w:divBdr>
                <w:top w:val="none" w:sz="0" w:space="0" w:color="auto"/>
                <w:left w:val="none" w:sz="0" w:space="0" w:color="auto"/>
                <w:bottom w:val="none" w:sz="0" w:space="0" w:color="auto"/>
                <w:right w:val="none" w:sz="0" w:space="0" w:color="auto"/>
              </w:divBdr>
            </w:div>
            <w:div w:id="1593473584">
              <w:marLeft w:val="0"/>
              <w:marRight w:val="0"/>
              <w:marTop w:val="0"/>
              <w:marBottom w:val="0"/>
              <w:divBdr>
                <w:top w:val="none" w:sz="0" w:space="0" w:color="auto"/>
                <w:left w:val="none" w:sz="0" w:space="0" w:color="auto"/>
                <w:bottom w:val="none" w:sz="0" w:space="0" w:color="auto"/>
                <w:right w:val="none" w:sz="0" w:space="0" w:color="auto"/>
              </w:divBdr>
            </w:div>
            <w:div w:id="598221288">
              <w:marLeft w:val="0"/>
              <w:marRight w:val="0"/>
              <w:marTop w:val="0"/>
              <w:marBottom w:val="0"/>
              <w:divBdr>
                <w:top w:val="none" w:sz="0" w:space="0" w:color="auto"/>
                <w:left w:val="none" w:sz="0" w:space="0" w:color="auto"/>
                <w:bottom w:val="none" w:sz="0" w:space="0" w:color="auto"/>
                <w:right w:val="none" w:sz="0" w:space="0" w:color="auto"/>
              </w:divBdr>
            </w:div>
            <w:div w:id="1503544141">
              <w:marLeft w:val="0"/>
              <w:marRight w:val="0"/>
              <w:marTop w:val="0"/>
              <w:marBottom w:val="0"/>
              <w:divBdr>
                <w:top w:val="none" w:sz="0" w:space="0" w:color="auto"/>
                <w:left w:val="none" w:sz="0" w:space="0" w:color="auto"/>
                <w:bottom w:val="none" w:sz="0" w:space="0" w:color="auto"/>
                <w:right w:val="none" w:sz="0" w:space="0" w:color="auto"/>
              </w:divBdr>
            </w:div>
            <w:div w:id="1824352570">
              <w:marLeft w:val="0"/>
              <w:marRight w:val="0"/>
              <w:marTop w:val="0"/>
              <w:marBottom w:val="0"/>
              <w:divBdr>
                <w:top w:val="none" w:sz="0" w:space="0" w:color="auto"/>
                <w:left w:val="none" w:sz="0" w:space="0" w:color="auto"/>
                <w:bottom w:val="none" w:sz="0" w:space="0" w:color="auto"/>
                <w:right w:val="none" w:sz="0" w:space="0" w:color="auto"/>
              </w:divBdr>
            </w:div>
            <w:div w:id="39937063">
              <w:marLeft w:val="0"/>
              <w:marRight w:val="0"/>
              <w:marTop w:val="0"/>
              <w:marBottom w:val="0"/>
              <w:divBdr>
                <w:top w:val="none" w:sz="0" w:space="0" w:color="auto"/>
                <w:left w:val="none" w:sz="0" w:space="0" w:color="auto"/>
                <w:bottom w:val="none" w:sz="0" w:space="0" w:color="auto"/>
                <w:right w:val="none" w:sz="0" w:space="0" w:color="auto"/>
              </w:divBdr>
            </w:div>
            <w:div w:id="1453327880">
              <w:marLeft w:val="0"/>
              <w:marRight w:val="0"/>
              <w:marTop w:val="0"/>
              <w:marBottom w:val="0"/>
              <w:divBdr>
                <w:top w:val="none" w:sz="0" w:space="0" w:color="auto"/>
                <w:left w:val="none" w:sz="0" w:space="0" w:color="auto"/>
                <w:bottom w:val="none" w:sz="0" w:space="0" w:color="auto"/>
                <w:right w:val="none" w:sz="0" w:space="0" w:color="auto"/>
              </w:divBdr>
            </w:div>
            <w:div w:id="1654335918">
              <w:marLeft w:val="0"/>
              <w:marRight w:val="0"/>
              <w:marTop w:val="0"/>
              <w:marBottom w:val="0"/>
              <w:divBdr>
                <w:top w:val="none" w:sz="0" w:space="0" w:color="auto"/>
                <w:left w:val="none" w:sz="0" w:space="0" w:color="auto"/>
                <w:bottom w:val="none" w:sz="0" w:space="0" w:color="auto"/>
                <w:right w:val="none" w:sz="0" w:space="0" w:color="auto"/>
              </w:divBdr>
            </w:div>
            <w:div w:id="209584482">
              <w:marLeft w:val="0"/>
              <w:marRight w:val="0"/>
              <w:marTop w:val="0"/>
              <w:marBottom w:val="0"/>
              <w:divBdr>
                <w:top w:val="none" w:sz="0" w:space="0" w:color="auto"/>
                <w:left w:val="none" w:sz="0" w:space="0" w:color="auto"/>
                <w:bottom w:val="none" w:sz="0" w:space="0" w:color="auto"/>
                <w:right w:val="none" w:sz="0" w:space="0" w:color="auto"/>
              </w:divBdr>
            </w:div>
            <w:div w:id="544876263">
              <w:marLeft w:val="0"/>
              <w:marRight w:val="0"/>
              <w:marTop w:val="0"/>
              <w:marBottom w:val="0"/>
              <w:divBdr>
                <w:top w:val="none" w:sz="0" w:space="0" w:color="auto"/>
                <w:left w:val="none" w:sz="0" w:space="0" w:color="auto"/>
                <w:bottom w:val="none" w:sz="0" w:space="0" w:color="auto"/>
                <w:right w:val="none" w:sz="0" w:space="0" w:color="auto"/>
              </w:divBdr>
            </w:div>
            <w:div w:id="305278152">
              <w:marLeft w:val="0"/>
              <w:marRight w:val="0"/>
              <w:marTop w:val="0"/>
              <w:marBottom w:val="0"/>
              <w:divBdr>
                <w:top w:val="none" w:sz="0" w:space="0" w:color="auto"/>
                <w:left w:val="none" w:sz="0" w:space="0" w:color="auto"/>
                <w:bottom w:val="none" w:sz="0" w:space="0" w:color="auto"/>
                <w:right w:val="none" w:sz="0" w:space="0" w:color="auto"/>
              </w:divBdr>
            </w:div>
            <w:div w:id="1998725370">
              <w:marLeft w:val="0"/>
              <w:marRight w:val="0"/>
              <w:marTop w:val="0"/>
              <w:marBottom w:val="0"/>
              <w:divBdr>
                <w:top w:val="none" w:sz="0" w:space="0" w:color="auto"/>
                <w:left w:val="none" w:sz="0" w:space="0" w:color="auto"/>
                <w:bottom w:val="none" w:sz="0" w:space="0" w:color="auto"/>
                <w:right w:val="none" w:sz="0" w:space="0" w:color="auto"/>
              </w:divBdr>
            </w:div>
            <w:div w:id="522327393">
              <w:marLeft w:val="0"/>
              <w:marRight w:val="0"/>
              <w:marTop w:val="0"/>
              <w:marBottom w:val="0"/>
              <w:divBdr>
                <w:top w:val="none" w:sz="0" w:space="0" w:color="auto"/>
                <w:left w:val="none" w:sz="0" w:space="0" w:color="auto"/>
                <w:bottom w:val="none" w:sz="0" w:space="0" w:color="auto"/>
                <w:right w:val="none" w:sz="0" w:space="0" w:color="auto"/>
              </w:divBdr>
            </w:div>
            <w:div w:id="724063781">
              <w:marLeft w:val="0"/>
              <w:marRight w:val="0"/>
              <w:marTop w:val="0"/>
              <w:marBottom w:val="0"/>
              <w:divBdr>
                <w:top w:val="none" w:sz="0" w:space="0" w:color="auto"/>
                <w:left w:val="none" w:sz="0" w:space="0" w:color="auto"/>
                <w:bottom w:val="none" w:sz="0" w:space="0" w:color="auto"/>
                <w:right w:val="none" w:sz="0" w:space="0" w:color="auto"/>
              </w:divBdr>
            </w:div>
            <w:div w:id="1970012350">
              <w:marLeft w:val="0"/>
              <w:marRight w:val="0"/>
              <w:marTop w:val="0"/>
              <w:marBottom w:val="0"/>
              <w:divBdr>
                <w:top w:val="none" w:sz="0" w:space="0" w:color="auto"/>
                <w:left w:val="none" w:sz="0" w:space="0" w:color="auto"/>
                <w:bottom w:val="none" w:sz="0" w:space="0" w:color="auto"/>
                <w:right w:val="none" w:sz="0" w:space="0" w:color="auto"/>
              </w:divBdr>
            </w:div>
            <w:div w:id="172110255">
              <w:marLeft w:val="0"/>
              <w:marRight w:val="0"/>
              <w:marTop w:val="0"/>
              <w:marBottom w:val="0"/>
              <w:divBdr>
                <w:top w:val="none" w:sz="0" w:space="0" w:color="auto"/>
                <w:left w:val="none" w:sz="0" w:space="0" w:color="auto"/>
                <w:bottom w:val="none" w:sz="0" w:space="0" w:color="auto"/>
                <w:right w:val="none" w:sz="0" w:space="0" w:color="auto"/>
              </w:divBdr>
            </w:div>
            <w:div w:id="428814655">
              <w:marLeft w:val="0"/>
              <w:marRight w:val="0"/>
              <w:marTop w:val="0"/>
              <w:marBottom w:val="0"/>
              <w:divBdr>
                <w:top w:val="none" w:sz="0" w:space="0" w:color="auto"/>
                <w:left w:val="none" w:sz="0" w:space="0" w:color="auto"/>
                <w:bottom w:val="none" w:sz="0" w:space="0" w:color="auto"/>
                <w:right w:val="none" w:sz="0" w:space="0" w:color="auto"/>
              </w:divBdr>
            </w:div>
            <w:div w:id="1163744137">
              <w:marLeft w:val="0"/>
              <w:marRight w:val="0"/>
              <w:marTop w:val="0"/>
              <w:marBottom w:val="0"/>
              <w:divBdr>
                <w:top w:val="none" w:sz="0" w:space="0" w:color="auto"/>
                <w:left w:val="none" w:sz="0" w:space="0" w:color="auto"/>
                <w:bottom w:val="none" w:sz="0" w:space="0" w:color="auto"/>
                <w:right w:val="none" w:sz="0" w:space="0" w:color="auto"/>
              </w:divBdr>
            </w:div>
            <w:div w:id="1162504884">
              <w:marLeft w:val="0"/>
              <w:marRight w:val="0"/>
              <w:marTop w:val="0"/>
              <w:marBottom w:val="0"/>
              <w:divBdr>
                <w:top w:val="none" w:sz="0" w:space="0" w:color="auto"/>
                <w:left w:val="none" w:sz="0" w:space="0" w:color="auto"/>
                <w:bottom w:val="none" w:sz="0" w:space="0" w:color="auto"/>
                <w:right w:val="none" w:sz="0" w:space="0" w:color="auto"/>
              </w:divBdr>
            </w:div>
            <w:div w:id="764616812">
              <w:marLeft w:val="0"/>
              <w:marRight w:val="0"/>
              <w:marTop w:val="0"/>
              <w:marBottom w:val="0"/>
              <w:divBdr>
                <w:top w:val="none" w:sz="0" w:space="0" w:color="auto"/>
                <w:left w:val="none" w:sz="0" w:space="0" w:color="auto"/>
                <w:bottom w:val="none" w:sz="0" w:space="0" w:color="auto"/>
                <w:right w:val="none" w:sz="0" w:space="0" w:color="auto"/>
              </w:divBdr>
            </w:div>
            <w:div w:id="1770466817">
              <w:marLeft w:val="0"/>
              <w:marRight w:val="0"/>
              <w:marTop w:val="0"/>
              <w:marBottom w:val="0"/>
              <w:divBdr>
                <w:top w:val="none" w:sz="0" w:space="0" w:color="auto"/>
                <w:left w:val="none" w:sz="0" w:space="0" w:color="auto"/>
                <w:bottom w:val="none" w:sz="0" w:space="0" w:color="auto"/>
                <w:right w:val="none" w:sz="0" w:space="0" w:color="auto"/>
              </w:divBdr>
            </w:div>
            <w:div w:id="42872438">
              <w:marLeft w:val="0"/>
              <w:marRight w:val="0"/>
              <w:marTop w:val="0"/>
              <w:marBottom w:val="0"/>
              <w:divBdr>
                <w:top w:val="none" w:sz="0" w:space="0" w:color="auto"/>
                <w:left w:val="none" w:sz="0" w:space="0" w:color="auto"/>
                <w:bottom w:val="none" w:sz="0" w:space="0" w:color="auto"/>
                <w:right w:val="none" w:sz="0" w:space="0" w:color="auto"/>
              </w:divBdr>
            </w:div>
            <w:div w:id="93405019">
              <w:marLeft w:val="0"/>
              <w:marRight w:val="0"/>
              <w:marTop w:val="0"/>
              <w:marBottom w:val="0"/>
              <w:divBdr>
                <w:top w:val="none" w:sz="0" w:space="0" w:color="auto"/>
                <w:left w:val="none" w:sz="0" w:space="0" w:color="auto"/>
                <w:bottom w:val="none" w:sz="0" w:space="0" w:color="auto"/>
                <w:right w:val="none" w:sz="0" w:space="0" w:color="auto"/>
              </w:divBdr>
            </w:div>
            <w:div w:id="832452058">
              <w:marLeft w:val="0"/>
              <w:marRight w:val="0"/>
              <w:marTop w:val="0"/>
              <w:marBottom w:val="0"/>
              <w:divBdr>
                <w:top w:val="none" w:sz="0" w:space="0" w:color="auto"/>
                <w:left w:val="none" w:sz="0" w:space="0" w:color="auto"/>
                <w:bottom w:val="none" w:sz="0" w:space="0" w:color="auto"/>
                <w:right w:val="none" w:sz="0" w:space="0" w:color="auto"/>
              </w:divBdr>
            </w:div>
            <w:div w:id="2010863985">
              <w:marLeft w:val="0"/>
              <w:marRight w:val="0"/>
              <w:marTop w:val="0"/>
              <w:marBottom w:val="0"/>
              <w:divBdr>
                <w:top w:val="none" w:sz="0" w:space="0" w:color="auto"/>
                <w:left w:val="none" w:sz="0" w:space="0" w:color="auto"/>
                <w:bottom w:val="none" w:sz="0" w:space="0" w:color="auto"/>
                <w:right w:val="none" w:sz="0" w:space="0" w:color="auto"/>
              </w:divBdr>
            </w:div>
            <w:div w:id="1622834395">
              <w:marLeft w:val="0"/>
              <w:marRight w:val="0"/>
              <w:marTop w:val="0"/>
              <w:marBottom w:val="0"/>
              <w:divBdr>
                <w:top w:val="none" w:sz="0" w:space="0" w:color="auto"/>
                <w:left w:val="none" w:sz="0" w:space="0" w:color="auto"/>
                <w:bottom w:val="none" w:sz="0" w:space="0" w:color="auto"/>
                <w:right w:val="none" w:sz="0" w:space="0" w:color="auto"/>
              </w:divBdr>
            </w:div>
            <w:div w:id="2061128274">
              <w:marLeft w:val="0"/>
              <w:marRight w:val="0"/>
              <w:marTop w:val="0"/>
              <w:marBottom w:val="0"/>
              <w:divBdr>
                <w:top w:val="none" w:sz="0" w:space="0" w:color="auto"/>
                <w:left w:val="none" w:sz="0" w:space="0" w:color="auto"/>
                <w:bottom w:val="none" w:sz="0" w:space="0" w:color="auto"/>
                <w:right w:val="none" w:sz="0" w:space="0" w:color="auto"/>
              </w:divBdr>
            </w:div>
            <w:div w:id="804540313">
              <w:marLeft w:val="0"/>
              <w:marRight w:val="0"/>
              <w:marTop w:val="0"/>
              <w:marBottom w:val="0"/>
              <w:divBdr>
                <w:top w:val="none" w:sz="0" w:space="0" w:color="auto"/>
                <w:left w:val="none" w:sz="0" w:space="0" w:color="auto"/>
                <w:bottom w:val="none" w:sz="0" w:space="0" w:color="auto"/>
                <w:right w:val="none" w:sz="0" w:space="0" w:color="auto"/>
              </w:divBdr>
            </w:div>
            <w:div w:id="803304826">
              <w:marLeft w:val="0"/>
              <w:marRight w:val="0"/>
              <w:marTop w:val="0"/>
              <w:marBottom w:val="0"/>
              <w:divBdr>
                <w:top w:val="none" w:sz="0" w:space="0" w:color="auto"/>
                <w:left w:val="none" w:sz="0" w:space="0" w:color="auto"/>
                <w:bottom w:val="none" w:sz="0" w:space="0" w:color="auto"/>
                <w:right w:val="none" w:sz="0" w:space="0" w:color="auto"/>
              </w:divBdr>
            </w:div>
            <w:div w:id="1636909906">
              <w:marLeft w:val="0"/>
              <w:marRight w:val="0"/>
              <w:marTop w:val="0"/>
              <w:marBottom w:val="0"/>
              <w:divBdr>
                <w:top w:val="none" w:sz="0" w:space="0" w:color="auto"/>
                <w:left w:val="none" w:sz="0" w:space="0" w:color="auto"/>
                <w:bottom w:val="none" w:sz="0" w:space="0" w:color="auto"/>
                <w:right w:val="none" w:sz="0" w:space="0" w:color="auto"/>
              </w:divBdr>
            </w:div>
            <w:div w:id="966279368">
              <w:marLeft w:val="0"/>
              <w:marRight w:val="0"/>
              <w:marTop w:val="0"/>
              <w:marBottom w:val="0"/>
              <w:divBdr>
                <w:top w:val="none" w:sz="0" w:space="0" w:color="auto"/>
                <w:left w:val="none" w:sz="0" w:space="0" w:color="auto"/>
                <w:bottom w:val="none" w:sz="0" w:space="0" w:color="auto"/>
                <w:right w:val="none" w:sz="0" w:space="0" w:color="auto"/>
              </w:divBdr>
            </w:div>
            <w:div w:id="1126042642">
              <w:marLeft w:val="0"/>
              <w:marRight w:val="0"/>
              <w:marTop w:val="0"/>
              <w:marBottom w:val="0"/>
              <w:divBdr>
                <w:top w:val="none" w:sz="0" w:space="0" w:color="auto"/>
                <w:left w:val="none" w:sz="0" w:space="0" w:color="auto"/>
                <w:bottom w:val="none" w:sz="0" w:space="0" w:color="auto"/>
                <w:right w:val="none" w:sz="0" w:space="0" w:color="auto"/>
              </w:divBdr>
            </w:div>
            <w:div w:id="581793912">
              <w:marLeft w:val="0"/>
              <w:marRight w:val="0"/>
              <w:marTop w:val="0"/>
              <w:marBottom w:val="0"/>
              <w:divBdr>
                <w:top w:val="none" w:sz="0" w:space="0" w:color="auto"/>
                <w:left w:val="none" w:sz="0" w:space="0" w:color="auto"/>
                <w:bottom w:val="none" w:sz="0" w:space="0" w:color="auto"/>
                <w:right w:val="none" w:sz="0" w:space="0" w:color="auto"/>
              </w:divBdr>
            </w:div>
            <w:div w:id="1094087968">
              <w:marLeft w:val="0"/>
              <w:marRight w:val="0"/>
              <w:marTop w:val="0"/>
              <w:marBottom w:val="0"/>
              <w:divBdr>
                <w:top w:val="none" w:sz="0" w:space="0" w:color="auto"/>
                <w:left w:val="none" w:sz="0" w:space="0" w:color="auto"/>
                <w:bottom w:val="none" w:sz="0" w:space="0" w:color="auto"/>
                <w:right w:val="none" w:sz="0" w:space="0" w:color="auto"/>
              </w:divBdr>
            </w:div>
            <w:div w:id="169419342">
              <w:marLeft w:val="0"/>
              <w:marRight w:val="0"/>
              <w:marTop w:val="0"/>
              <w:marBottom w:val="0"/>
              <w:divBdr>
                <w:top w:val="none" w:sz="0" w:space="0" w:color="auto"/>
                <w:left w:val="none" w:sz="0" w:space="0" w:color="auto"/>
                <w:bottom w:val="none" w:sz="0" w:space="0" w:color="auto"/>
                <w:right w:val="none" w:sz="0" w:space="0" w:color="auto"/>
              </w:divBdr>
            </w:div>
            <w:div w:id="337855154">
              <w:marLeft w:val="0"/>
              <w:marRight w:val="0"/>
              <w:marTop w:val="0"/>
              <w:marBottom w:val="0"/>
              <w:divBdr>
                <w:top w:val="none" w:sz="0" w:space="0" w:color="auto"/>
                <w:left w:val="none" w:sz="0" w:space="0" w:color="auto"/>
                <w:bottom w:val="none" w:sz="0" w:space="0" w:color="auto"/>
                <w:right w:val="none" w:sz="0" w:space="0" w:color="auto"/>
              </w:divBdr>
            </w:div>
            <w:div w:id="826895711">
              <w:marLeft w:val="0"/>
              <w:marRight w:val="0"/>
              <w:marTop w:val="0"/>
              <w:marBottom w:val="0"/>
              <w:divBdr>
                <w:top w:val="none" w:sz="0" w:space="0" w:color="auto"/>
                <w:left w:val="none" w:sz="0" w:space="0" w:color="auto"/>
                <w:bottom w:val="none" w:sz="0" w:space="0" w:color="auto"/>
                <w:right w:val="none" w:sz="0" w:space="0" w:color="auto"/>
              </w:divBdr>
            </w:div>
            <w:div w:id="119611049">
              <w:marLeft w:val="0"/>
              <w:marRight w:val="0"/>
              <w:marTop w:val="0"/>
              <w:marBottom w:val="0"/>
              <w:divBdr>
                <w:top w:val="none" w:sz="0" w:space="0" w:color="auto"/>
                <w:left w:val="none" w:sz="0" w:space="0" w:color="auto"/>
                <w:bottom w:val="none" w:sz="0" w:space="0" w:color="auto"/>
                <w:right w:val="none" w:sz="0" w:space="0" w:color="auto"/>
              </w:divBdr>
            </w:div>
            <w:div w:id="1008485675">
              <w:marLeft w:val="0"/>
              <w:marRight w:val="0"/>
              <w:marTop w:val="0"/>
              <w:marBottom w:val="0"/>
              <w:divBdr>
                <w:top w:val="none" w:sz="0" w:space="0" w:color="auto"/>
                <w:left w:val="none" w:sz="0" w:space="0" w:color="auto"/>
                <w:bottom w:val="none" w:sz="0" w:space="0" w:color="auto"/>
                <w:right w:val="none" w:sz="0" w:space="0" w:color="auto"/>
              </w:divBdr>
            </w:div>
            <w:div w:id="633946160">
              <w:marLeft w:val="0"/>
              <w:marRight w:val="0"/>
              <w:marTop w:val="0"/>
              <w:marBottom w:val="0"/>
              <w:divBdr>
                <w:top w:val="none" w:sz="0" w:space="0" w:color="auto"/>
                <w:left w:val="none" w:sz="0" w:space="0" w:color="auto"/>
                <w:bottom w:val="none" w:sz="0" w:space="0" w:color="auto"/>
                <w:right w:val="none" w:sz="0" w:space="0" w:color="auto"/>
              </w:divBdr>
            </w:div>
            <w:div w:id="303127710">
              <w:marLeft w:val="0"/>
              <w:marRight w:val="0"/>
              <w:marTop w:val="0"/>
              <w:marBottom w:val="0"/>
              <w:divBdr>
                <w:top w:val="none" w:sz="0" w:space="0" w:color="auto"/>
                <w:left w:val="none" w:sz="0" w:space="0" w:color="auto"/>
                <w:bottom w:val="none" w:sz="0" w:space="0" w:color="auto"/>
                <w:right w:val="none" w:sz="0" w:space="0" w:color="auto"/>
              </w:divBdr>
            </w:div>
            <w:div w:id="921337754">
              <w:marLeft w:val="0"/>
              <w:marRight w:val="0"/>
              <w:marTop w:val="0"/>
              <w:marBottom w:val="0"/>
              <w:divBdr>
                <w:top w:val="none" w:sz="0" w:space="0" w:color="auto"/>
                <w:left w:val="none" w:sz="0" w:space="0" w:color="auto"/>
                <w:bottom w:val="none" w:sz="0" w:space="0" w:color="auto"/>
                <w:right w:val="none" w:sz="0" w:space="0" w:color="auto"/>
              </w:divBdr>
            </w:div>
            <w:div w:id="2003584748">
              <w:marLeft w:val="0"/>
              <w:marRight w:val="0"/>
              <w:marTop w:val="0"/>
              <w:marBottom w:val="0"/>
              <w:divBdr>
                <w:top w:val="none" w:sz="0" w:space="0" w:color="auto"/>
                <w:left w:val="none" w:sz="0" w:space="0" w:color="auto"/>
                <w:bottom w:val="none" w:sz="0" w:space="0" w:color="auto"/>
                <w:right w:val="none" w:sz="0" w:space="0" w:color="auto"/>
              </w:divBdr>
            </w:div>
            <w:div w:id="2061781530">
              <w:marLeft w:val="0"/>
              <w:marRight w:val="0"/>
              <w:marTop w:val="0"/>
              <w:marBottom w:val="0"/>
              <w:divBdr>
                <w:top w:val="none" w:sz="0" w:space="0" w:color="auto"/>
                <w:left w:val="none" w:sz="0" w:space="0" w:color="auto"/>
                <w:bottom w:val="none" w:sz="0" w:space="0" w:color="auto"/>
                <w:right w:val="none" w:sz="0" w:space="0" w:color="auto"/>
              </w:divBdr>
            </w:div>
            <w:div w:id="1430731554">
              <w:marLeft w:val="0"/>
              <w:marRight w:val="0"/>
              <w:marTop w:val="0"/>
              <w:marBottom w:val="0"/>
              <w:divBdr>
                <w:top w:val="none" w:sz="0" w:space="0" w:color="auto"/>
                <w:left w:val="none" w:sz="0" w:space="0" w:color="auto"/>
                <w:bottom w:val="none" w:sz="0" w:space="0" w:color="auto"/>
                <w:right w:val="none" w:sz="0" w:space="0" w:color="auto"/>
              </w:divBdr>
            </w:div>
            <w:div w:id="354039281">
              <w:marLeft w:val="0"/>
              <w:marRight w:val="0"/>
              <w:marTop w:val="0"/>
              <w:marBottom w:val="0"/>
              <w:divBdr>
                <w:top w:val="none" w:sz="0" w:space="0" w:color="auto"/>
                <w:left w:val="none" w:sz="0" w:space="0" w:color="auto"/>
                <w:bottom w:val="none" w:sz="0" w:space="0" w:color="auto"/>
                <w:right w:val="none" w:sz="0" w:space="0" w:color="auto"/>
              </w:divBdr>
            </w:div>
            <w:div w:id="2012414372">
              <w:marLeft w:val="0"/>
              <w:marRight w:val="0"/>
              <w:marTop w:val="0"/>
              <w:marBottom w:val="0"/>
              <w:divBdr>
                <w:top w:val="none" w:sz="0" w:space="0" w:color="auto"/>
                <w:left w:val="none" w:sz="0" w:space="0" w:color="auto"/>
                <w:bottom w:val="none" w:sz="0" w:space="0" w:color="auto"/>
                <w:right w:val="none" w:sz="0" w:space="0" w:color="auto"/>
              </w:divBdr>
            </w:div>
            <w:div w:id="47346542">
              <w:marLeft w:val="0"/>
              <w:marRight w:val="0"/>
              <w:marTop w:val="0"/>
              <w:marBottom w:val="0"/>
              <w:divBdr>
                <w:top w:val="none" w:sz="0" w:space="0" w:color="auto"/>
                <w:left w:val="none" w:sz="0" w:space="0" w:color="auto"/>
                <w:bottom w:val="none" w:sz="0" w:space="0" w:color="auto"/>
                <w:right w:val="none" w:sz="0" w:space="0" w:color="auto"/>
              </w:divBdr>
            </w:div>
            <w:div w:id="1910923548">
              <w:marLeft w:val="0"/>
              <w:marRight w:val="0"/>
              <w:marTop w:val="0"/>
              <w:marBottom w:val="0"/>
              <w:divBdr>
                <w:top w:val="none" w:sz="0" w:space="0" w:color="auto"/>
                <w:left w:val="none" w:sz="0" w:space="0" w:color="auto"/>
                <w:bottom w:val="none" w:sz="0" w:space="0" w:color="auto"/>
                <w:right w:val="none" w:sz="0" w:space="0" w:color="auto"/>
              </w:divBdr>
            </w:div>
            <w:div w:id="233517329">
              <w:marLeft w:val="0"/>
              <w:marRight w:val="0"/>
              <w:marTop w:val="0"/>
              <w:marBottom w:val="0"/>
              <w:divBdr>
                <w:top w:val="none" w:sz="0" w:space="0" w:color="auto"/>
                <w:left w:val="none" w:sz="0" w:space="0" w:color="auto"/>
                <w:bottom w:val="none" w:sz="0" w:space="0" w:color="auto"/>
                <w:right w:val="none" w:sz="0" w:space="0" w:color="auto"/>
              </w:divBdr>
            </w:div>
            <w:div w:id="45493057">
              <w:marLeft w:val="0"/>
              <w:marRight w:val="0"/>
              <w:marTop w:val="0"/>
              <w:marBottom w:val="0"/>
              <w:divBdr>
                <w:top w:val="none" w:sz="0" w:space="0" w:color="auto"/>
                <w:left w:val="none" w:sz="0" w:space="0" w:color="auto"/>
                <w:bottom w:val="none" w:sz="0" w:space="0" w:color="auto"/>
                <w:right w:val="none" w:sz="0" w:space="0" w:color="auto"/>
              </w:divBdr>
            </w:div>
            <w:div w:id="1942226160">
              <w:marLeft w:val="0"/>
              <w:marRight w:val="0"/>
              <w:marTop w:val="0"/>
              <w:marBottom w:val="0"/>
              <w:divBdr>
                <w:top w:val="none" w:sz="0" w:space="0" w:color="auto"/>
                <w:left w:val="none" w:sz="0" w:space="0" w:color="auto"/>
                <w:bottom w:val="none" w:sz="0" w:space="0" w:color="auto"/>
                <w:right w:val="none" w:sz="0" w:space="0" w:color="auto"/>
              </w:divBdr>
            </w:div>
            <w:div w:id="73089170">
              <w:marLeft w:val="0"/>
              <w:marRight w:val="0"/>
              <w:marTop w:val="0"/>
              <w:marBottom w:val="0"/>
              <w:divBdr>
                <w:top w:val="none" w:sz="0" w:space="0" w:color="auto"/>
                <w:left w:val="none" w:sz="0" w:space="0" w:color="auto"/>
                <w:bottom w:val="none" w:sz="0" w:space="0" w:color="auto"/>
                <w:right w:val="none" w:sz="0" w:space="0" w:color="auto"/>
              </w:divBdr>
            </w:div>
            <w:div w:id="1260336652">
              <w:marLeft w:val="0"/>
              <w:marRight w:val="0"/>
              <w:marTop w:val="0"/>
              <w:marBottom w:val="0"/>
              <w:divBdr>
                <w:top w:val="none" w:sz="0" w:space="0" w:color="auto"/>
                <w:left w:val="none" w:sz="0" w:space="0" w:color="auto"/>
                <w:bottom w:val="none" w:sz="0" w:space="0" w:color="auto"/>
                <w:right w:val="none" w:sz="0" w:space="0" w:color="auto"/>
              </w:divBdr>
            </w:div>
            <w:div w:id="2090419230">
              <w:marLeft w:val="0"/>
              <w:marRight w:val="0"/>
              <w:marTop w:val="0"/>
              <w:marBottom w:val="0"/>
              <w:divBdr>
                <w:top w:val="none" w:sz="0" w:space="0" w:color="auto"/>
                <w:left w:val="none" w:sz="0" w:space="0" w:color="auto"/>
                <w:bottom w:val="none" w:sz="0" w:space="0" w:color="auto"/>
                <w:right w:val="none" w:sz="0" w:space="0" w:color="auto"/>
              </w:divBdr>
            </w:div>
            <w:div w:id="1514881848">
              <w:marLeft w:val="0"/>
              <w:marRight w:val="0"/>
              <w:marTop w:val="0"/>
              <w:marBottom w:val="0"/>
              <w:divBdr>
                <w:top w:val="none" w:sz="0" w:space="0" w:color="auto"/>
                <w:left w:val="none" w:sz="0" w:space="0" w:color="auto"/>
                <w:bottom w:val="none" w:sz="0" w:space="0" w:color="auto"/>
                <w:right w:val="none" w:sz="0" w:space="0" w:color="auto"/>
              </w:divBdr>
            </w:div>
            <w:div w:id="1711176768">
              <w:marLeft w:val="0"/>
              <w:marRight w:val="0"/>
              <w:marTop w:val="0"/>
              <w:marBottom w:val="0"/>
              <w:divBdr>
                <w:top w:val="none" w:sz="0" w:space="0" w:color="auto"/>
                <w:left w:val="none" w:sz="0" w:space="0" w:color="auto"/>
                <w:bottom w:val="none" w:sz="0" w:space="0" w:color="auto"/>
                <w:right w:val="none" w:sz="0" w:space="0" w:color="auto"/>
              </w:divBdr>
            </w:div>
            <w:div w:id="1384479343">
              <w:marLeft w:val="0"/>
              <w:marRight w:val="0"/>
              <w:marTop w:val="0"/>
              <w:marBottom w:val="0"/>
              <w:divBdr>
                <w:top w:val="none" w:sz="0" w:space="0" w:color="auto"/>
                <w:left w:val="none" w:sz="0" w:space="0" w:color="auto"/>
                <w:bottom w:val="none" w:sz="0" w:space="0" w:color="auto"/>
                <w:right w:val="none" w:sz="0" w:space="0" w:color="auto"/>
              </w:divBdr>
            </w:div>
            <w:div w:id="324742881">
              <w:marLeft w:val="0"/>
              <w:marRight w:val="0"/>
              <w:marTop w:val="0"/>
              <w:marBottom w:val="0"/>
              <w:divBdr>
                <w:top w:val="none" w:sz="0" w:space="0" w:color="auto"/>
                <w:left w:val="none" w:sz="0" w:space="0" w:color="auto"/>
                <w:bottom w:val="none" w:sz="0" w:space="0" w:color="auto"/>
                <w:right w:val="none" w:sz="0" w:space="0" w:color="auto"/>
              </w:divBdr>
            </w:div>
            <w:div w:id="1979340237">
              <w:marLeft w:val="0"/>
              <w:marRight w:val="0"/>
              <w:marTop w:val="0"/>
              <w:marBottom w:val="0"/>
              <w:divBdr>
                <w:top w:val="none" w:sz="0" w:space="0" w:color="auto"/>
                <w:left w:val="none" w:sz="0" w:space="0" w:color="auto"/>
                <w:bottom w:val="none" w:sz="0" w:space="0" w:color="auto"/>
                <w:right w:val="none" w:sz="0" w:space="0" w:color="auto"/>
              </w:divBdr>
            </w:div>
            <w:div w:id="1280184621">
              <w:marLeft w:val="0"/>
              <w:marRight w:val="0"/>
              <w:marTop w:val="0"/>
              <w:marBottom w:val="0"/>
              <w:divBdr>
                <w:top w:val="none" w:sz="0" w:space="0" w:color="auto"/>
                <w:left w:val="none" w:sz="0" w:space="0" w:color="auto"/>
                <w:bottom w:val="none" w:sz="0" w:space="0" w:color="auto"/>
                <w:right w:val="none" w:sz="0" w:space="0" w:color="auto"/>
              </w:divBdr>
            </w:div>
            <w:div w:id="186678226">
              <w:marLeft w:val="0"/>
              <w:marRight w:val="0"/>
              <w:marTop w:val="0"/>
              <w:marBottom w:val="0"/>
              <w:divBdr>
                <w:top w:val="none" w:sz="0" w:space="0" w:color="auto"/>
                <w:left w:val="none" w:sz="0" w:space="0" w:color="auto"/>
                <w:bottom w:val="none" w:sz="0" w:space="0" w:color="auto"/>
                <w:right w:val="none" w:sz="0" w:space="0" w:color="auto"/>
              </w:divBdr>
            </w:div>
            <w:div w:id="1217356417">
              <w:marLeft w:val="0"/>
              <w:marRight w:val="0"/>
              <w:marTop w:val="0"/>
              <w:marBottom w:val="0"/>
              <w:divBdr>
                <w:top w:val="none" w:sz="0" w:space="0" w:color="auto"/>
                <w:left w:val="none" w:sz="0" w:space="0" w:color="auto"/>
                <w:bottom w:val="none" w:sz="0" w:space="0" w:color="auto"/>
                <w:right w:val="none" w:sz="0" w:space="0" w:color="auto"/>
              </w:divBdr>
            </w:div>
            <w:div w:id="392433131">
              <w:marLeft w:val="0"/>
              <w:marRight w:val="0"/>
              <w:marTop w:val="0"/>
              <w:marBottom w:val="0"/>
              <w:divBdr>
                <w:top w:val="none" w:sz="0" w:space="0" w:color="auto"/>
                <w:left w:val="none" w:sz="0" w:space="0" w:color="auto"/>
                <w:bottom w:val="none" w:sz="0" w:space="0" w:color="auto"/>
                <w:right w:val="none" w:sz="0" w:space="0" w:color="auto"/>
              </w:divBdr>
            </w:div>
            <w:div w:id="2059158378">
              <w:marLeft w:val="0"/>
              <w:marRight w:val="0"/>
              <w:marTop w:val="0"/>
              <w:marBottom w:val="0"/>
              <w:divBdr>
                <w:top w:val="none" w:sz="0" w:space="0" w:color="auto"/>
                <w:left w:val="none" w:sz="0" w:space="0" w:color="auto"/>
                <w:bottom w:val="none" w:sz="0" w:space="0" w:color="auto"/>
                <w:right w:val="none" w:sz="0" w:space="0" w:color="auto"/>
              </w:divBdr>
            </w:div>
            <w:div w:id="1288126903">
              <w:marLeft w:val="0"/>
              <w:marRight w:val="0"/>
              <w:marTop w:val="0"/>
              <w:marBottom w:val="0"/>
              <w:divBdr>
                <w:top w:val="none" w:sz="0" w:space="0" w:color="auto"/>
                <w:left w:val="none" w:sz="0" w:space="0" w:color="auto"/>
                <w:bottom w:val="none" w:sz="0" w:space="0" w:color="auto"/>
                <w:right w:val="none" w:sz="0" w:space="0" w:color="auto"/>
              </w:divBdr>
            </w:div>
            <w:div w:id="940645577">
              <w:marLeft w:val="0"/>
              <w:marRight w:val="0"/>
              <w:marTop w:val="0"/>
              <w:marBottom w:val="0"/>
              <w:divBdr>
                <w:top w:val="none" w:sz="0" w:space="0" w:color="auto"/>
                <w:left w:val="none" w:sz="0" w:space="0" w:color="auto"/>
                <w:bottom w:val="none" w:sz="0" w:space="0" w:color="auto"/>
                <w:right w:val="none" w:sz="0" w:space="0" w:color="auto"/>
              </w:divBdr>
            </w:div>
            <w:div w:id="1442381953">
              <w:marLeft w:val="0"/>
              <w:marRight w:val="0"/>
              <w:marTop w:val="0"/>
              <w:marBottom w:val="0"/>
              <w:divBdr>
                <w:top w:val="none" w:sz="0" w:space="0" w:color="auto"/>
                <w:left w:val="none" w:sz="0" w:space="0" w:color="auto"/>
                <w:bottom w:val="none" w:sz="0" w:space="0" w:color="auto"/>
                <w:right w:val="none" w:sz="0" w:space="0" w:color="auto"/>
              </w:divBdr>
            </w:div>
            <w:div w:id="1781146297">
              <w:marLeft w:val="0"/>
              <w:marRight w:val="0"/>
              <w:marTop w:val="0"/>
              <w:marBottom w:val="0"/>
              <w:divBdr>
                <w:top w:val="none" w:sz="0" w:space="0" w:color="auto"/>
                <w:left w:val="none" w:sz="0" w:space="0" w:color="auto"/>
                <w:bottom w:val="none" w:sz="0" w:space="0" w:color="auto"/>
                <w:right w:val="none" w:sz="0" w:space="0" w:color="auto"/>
              </w:divBdr>
            </w:div>
            <w:div w:id="872500069">
              <w:marLeft w:val="0"/>
              <w:marRight w:val="0"/>
              <w:marTop w:val="0"/>
              <w:marBottom w:val="0"/>
              <w:divBdr>
                <w:top w:val="none" w:sz="0" w:space="0" w:color="auto"/>
                <w:left w:val="none" w:sz="0" w:space="0" w:color="auto"/>
                <w:bottom w:val="none" w:sz="0" w:space="0" w:color="auto"/>
                <w:right w:val="none" w:sz="0" w:space="0" w:color="auto"/>
              </w:divBdr>
            </w:div>
            <w:div w:id="3216296">
              <w:marLeft w:val="0"/>
              <w:marRight w:val="0"/>
              <w:marTop w:val="0"/>
              <w:marBottom w:val="0"/>
              <w:divBdr>
                <w:top w:val="none" w:sz="0" w:space="0" w:color="auto"/>
                <w:left w:val="none" w:sz="0" w:space="0" w:color="auto"/>
                <w:bottom w:val="none" w:sz="0" w:space="0" w:color="auto"/>
                <w:right w:val="none" w:sz="0" w:space="0" w:color="auto"/>
              </w:divBdr>
            </w:div>
            <w:div w:id="762917836">
              <w:marLeft w:val="0"/>
              <w:marRight w:val="0"/>
              <w:marTop w:val="0"/>
              <w:marBottom w:val="0"/>
              <w:divBdr>
                <w:top w:val="none" w:sz="0" w:space="0" w:color="auto"/>
                <w:left w:val="none" w:sz="0" w:space="0" w:color="auto"/>
                <w:bottom w:val="none" w:sz="0" w:space="0" w:color="auto"/>
                <w:right w:val="none" w:sz="0" w:space="0" w:color="auto"/>
              </w:divBdr>
            </w:div>
            <w:div w:id="916135250">
              <w:marLeft w:val="0"/>
              <w:marRight w:val="0"/>
              <w:marTop w:val="0"/>
              <w:marBottom w:val="0"/>
              <w:divBdr>
                <w:top w:val="none" w:sz="0" w:space="0" w:color="auto"/>
                <w:left w:val="none" w:sz="0" w:space="0" w:color="auto"/>
                <w:bottom w:val="none" w:sz="0" w:space="0" w:color="auto"/>
                <w:right w:val="none" w:sz="0" w:space="0" w:color="auto"/>
              </w:divBdr>
            </w:div>
            <w:div w:id="1522209900">
              <w:marLeft w:val="0"/>
              <w:marRight w:val="0"/>
              <w:marTop w:val="0"/>
              <w:marBottom w:val="0"/>
              <w:divBdr>
                <w:top w:val="none" w:sz="0" w:space="0" w:color="auto"/>
                <w:left w:val="none" w:sz="0" w:space="0" w:color="auto"/>
                <w:bottom w:val="none" w:sz="0" w:space="0" w:color="auto"/>
                <w:right w:val="none" w:sz="0" w:space="0" w:color="auto"/>
              </w:divBdr>
            </w:div>
            <w:div w:id="1896625368">
              <w:marLeft w:val="0"/>
              <w:marRight w:val="0"/>
              <w:marTop w:val="0"/>
              <w:marBottom w:val="0"/>
              <w:divBdr>
                <w:top w:val="none" w:sz="0" w:space="0" w:color="auto"/>
                <w:left w:val="none" w:sz="0" w:space="0" w:color="auto"/>
                <w:bottom w:val="none" w:sz="0" w:space="0" w:color="auto"/>
                <w:right w:val="none" w:sz="0" w:space="0" w:color="auto"/>
              </w:divBdr>
            </w:div>
            <w:div w:id="1272207426">
              <w:marLeft w:val="0"/>
              <w:marRight w:val="0"/>
              <w:marTop w:val="0"/>
              <w:marBottom w:val="0"/>
              <w:divBdr>
                <w:top w:val="none" w:sz="0" w:space="0" w:color="auto"/>
                <w:left w:val="none" w:sz="0" w:space="0" w:color="auto"/>
                <w:bottom w:val="none" w:sz="0" w:space="0" w:color="auto"/>
                <w:right w:val="none" w:sz="0" w:space="0" w:color="auto"/>
              </w:divBdr>
            </w:div>
            <w:div w:id="217936464">
              <w:marLeft w:val="0"/>
              <w:marRight w:val="0"/>
              <w:marTop w:val="0"/>
              <w:marBottom w:val="0"/>
              <w:divBdr>
                <w:top w:val="none" w:sz="0" w:space="0" w:color="auto"/>
                <w:left w:val="none" w:sz="0" w:space="0" w:color="auto"/>
                <w:bottom w:val="none" w:sz="0" w:space="0" w:color="auto"/>
                <w:right w:val="none" w:sz="0" w:space="0" w:color="auto"/>
              </w:divBdr>
            </w:div>
            <w:div w:id="380713434">
              <w:marLeft w:val="0"/>
              <w:marRight w:val="0"/>
              <w:marTop w:val="0"/>
              <w:marBottom w:val="0"/>
              <w:divBdr>
                <w:top w:val="none" w:sz="0" w:space="0" w:color="auto"/>
                <w:left w:val="none" w:sz="0" w:space="0" w:color="auto"/>
                <w:bottom w:val="none" w:sz="0" w:space="0" w:color="auto"/>
                <w:right w:val="none" w:sz="0" w:space="0" w:color="auto"/>
              </w:divBdr>
            </w:div>
            <w:div w:id="1988894942">
              <w:marLeft w:val="0"/>
              <w:marRight w:val="0"/>
              <w:marTop w:val="0"/>
              <w:marBottom w:val="0"/>
              <w:divBdr>
                <w:top w:val="none" w:sz="0" w:space="0" w:color="auto"/>
                <w:left w:val="none" w:sz="0" w:space="0" w:color="auto"/>
                <w:bottom w:val="none" w:sz="0" w:space="0" w:color="auto"/>
                <w:right w:val="none" w:sz="0" w:space="0" w:color="auto"/>
              </w:divBdr>
            </w:div>
            <w:div w:id="51346021">
              <w:marLeft w:val="0"/>
              <w:marRight w:val="0"/>
              <w:marTop w:val="0"/>
              <w:marBottom w:val="0"/>
              <w:divBdr>
                <w:top w:val="none" w:sz="0" w:space="0" w:color="auto"/>
                <w:left w:val="none" w:sz="0" w:space="0" w:color="auto"/>
                <w:bottom w:val="none" w:sz="0" w:space="0" w:color="auto"/>
                <w:right w:val="none" w:sz="0" w:space="0" w:color="auto"/>
              </w:divBdr>
            </w:div>
            <w:div w:id="654531003">
              <w:marLeft w:val="0"/>
              <w:marRight w:val="0"/>
              <w:marTop w:val="0"/>
              <w:marBottom w:val="0"/>
              <w:divBdr>
                <w:top w:val="none" w:sz="0" w:space="0" w:color="auto"/>
                <w:left w:val="none" w:sz="0" w:space="0" w:color="auto"/>
                <w:bottom w:val="none" w:sz="0" w:space="0" w:color="auto"/>
                <w:right w:val="none" w:sz="0" w:space="0" w:color="auto"/>
              </w:divBdr>
            </w:div>
            <w:div w:id="1968046757">
              <w:marLeft w:val="0"/>
              <w:marRight w:val="0"/>
              <w:marTop w:val="0"/>
              <w:marBottom w:val="0"/>
              <w:divBdr>
                <w:top w:val="none" w:sz="0" w:space="0" w:color="auto"/>
                <w:left w:val="none" w:sz="0" w:space="0" w:color="auto"/>
                <w:bottom w:val="none" w:sz="0" w:space="0" w:color="auto"/>
                <w:right w:val="none" w:sz="0" w:space="0" w:color="auto"/>
              </w:divBdr>
            </w:div>
            <w:div w:id="167865725">
              <w:marLeft w:val="0"/>
              <w:marRight w:val="0"/>
              <w:marTop w:val="0"/>
              <w:marBottom w:val="0"/>
              <w:divBdr>
                <w:top w:val="none" w:sz="0" w:space="0" w:color="auto"/>
                <w:left w:val="none" w:sz="0" w:space="0" w:color="auto"/>
                <w:bottom w:val="none" w:sz="0" w:space="0" w:color="auto"/>
                <w:right w:val="none" w:sz="0" w:space="0" w:color="auto"/>
              </w:divBdr>
            </w:div>
            <w:div w:id="2034455973">
              <w:marLeft w:val="0"/>
              <w:marRight w:val="0"/>
              <w:marTop w:val="0"/>
              <w:marBottom w:val="0"/>
              <w:divBdr>
                <w:top w:val="none" w:sz="0" w:space="0" w:color="auto"/>
                <w:left w:val="none" w:sz="0" w:space="0" w:color="auto"/>
                <w:bottom w:val="none" w:sz="0" w:space="0" w:color="auto"/>
                <w:right w:val="none" w:sz="0" w:space="0" w:color="auto"/>
              </w:divBdr>
            </w:div>
            <w:div w:id="1189488174">
              <w:marLeft w:val="0"/>
              <w:marRight w:val="0"/>
              <w:marTop w:val="0"/>
              <w:marBottom w:val="0"/>
              <w:divBdr>
                <w:top w:val="none" w:sz="0" w:space="0" w:color="auto"/>
                <w:left w:val="none" w:sz="0" w:space="0" w:color="auto"/>
                <w:bottom w:val="none" w:sz="0" w:space="0" w:color="auto"/>
                <w:right w:val="none" w:sz="0" w:space="0" w:color="auto"/>
              </w:divBdr>
            </w:div>
            <w:div w:id="1346205343">
              <w:marLeft w:val="0"/>
              <w:marRight w:val="0"/>
              <w:marTop w:val="0"/>
              <w:marBottom w:val="0"/>
              <w:divBdr>
                <w:top w:val="none" w:sz="0" w:space="0" w:color="auto"/>
                <w:left w:val="none" w:sz="0" w:space="0" w:color="auto"/>
                <w:bottom w:val="none" w:sz="0" w:space="0" w:color="auto"/>
                <w:right w:val="none" w:sz="0" w:space="0" w:color="auto"/>
              </w:divBdr>
            </w:div>
            <w:div w:id="1648171698">
              <w:marLeft w:val="0"/>
              <w:marRight w:val="0"/>
              <w:marTop w:val="0"/>
              <w:marBottom w:val="0"/>
              <w:divBdr>
                <w:top w:val="none" w:sz="0" w:space="0" w:color="auto"/>
                <w:left w:val="none" w:sz="0" w:space="0" w:color="auto"/>
                <w:bottom w:val="none" w:sz="0" w:space="0" w:color="auto"/>
                <w:right w:val="none" w:sz="0" w:space="0" w:color="auto"/>
              </w:divBdr>
            </w:div>
            <w:div w:id="538856040">
              <w:marLeft w:val="0"/>
              <w:marRight w:val="0"/>
              <w:marTop w:val="0"/>
              <w:marBottom w:val="0"/>
              <w:divBdr>
                <w:top w:val="none" w:sz="0" w:space="0" w:color="auto"/>
                <w:left w:val="none" w:sz="0" w:space="0" w:color="auto"/>
                <w:bottom w:val="none" w:sz="0" w:space="0" w:color="auto"/>
                <w:right w:val="none" w:sz="0" w:space="0" w:color="auto"/>
              </w:divBdr>
            </w:div>
            <w:div w:id="441266249">
              <w:marLeft w:val="0"/>
              <w:marRight w:val="0"/>
              <w:marTop w:val="0"/>
              <w:marBottom w:val="0"/>
              <w:divBdr>
                <w:top w:val="none" w:sz="0" w:space="0" w:color="auto"/>
                <w:left w:val="none" w:sz="0" w:space="0" w:color="auto"/>
                <w:bottom w:val="none" w:sz="0" w:space="0" w:color="auto"/>
                <w:right w:val="none" w:sz="0" w:space="0" w:color="auto"/>
              </w:divBdr>
            </w:div>
            <w:div w:id="2071997568">
              <w:marLeft w:val="0"/>
              <w:marRight w:val="0"/>
              <w:marTop w:val="0"/>
              <w:marBottom w:val="0"/>
              <w:divBdr>
                <w:top w:val="none" w:sz="0" w:space="0" w:color="auto"/>
                <w:left w:val="none" w:sz="0" w:space="0" w:color="auto"/>
                <w:bottom w:val="none" w:sz="0" w:space="0" w:color="auto"/>
                <w:right w:val="none" w:sz="0" w:space="0" w:color="auto"/>
              </w:divBdr>
            </w:div>
            <w:div w:id="985739184">
              <w:marLeft w:val="0"/>
              <w:marRight w:val="0"/>
              <w:marTop w:val="0"/>
              <w:marBottom w:val="0"/>
              <w:divBdr>
                <w:top w:val="none" w:sz="0" w:space="0" w:color="auto"/>
                <w:left w:val="none" w:sz="0" w:space="0" w:color="auto"/>
                <w:bottom w:val="none" w:sz="0" w:space="0" w:color="auto"/>
                <w:right w:val="none" w:sz="0" w:space="0" w:color="auto"/>
              </w:divBdr>
            </w:div>
            <w:div w:id="395935518">
              <w:marLeft w:val="0"/>
              <w:marRight w:val="0"/>
              <w:marTop w:val="0"/>
              <w:marBottom w:val="0"/>
              <w:divBdr>
                <w:top w:val="none" w:sz="0" w:space="0" w:color="auto"/>
                <w:left w:val="none" w:sz="0" w:space="0" w:color="auto"/>
                <w:bottom w:val="none" w:sz="0" w:space="0" w:color="auto"/>
                <w:right w:val="none" w:sz="0" w:space="0" w:color="auto"/>
              </w:divBdr>
            </w:div>
            <w:div w:id="1136987594">
              <w:marLeft w:val="0"/>
              <w:marRight w:val="0"/>
              <w:marTop w:val="0"/>
              <w:marBottom w:val="0"/>
              <w:divBdr>
                <w:top w:val="none" w:sz="0" w:space="0" w:color="auto"/>
                <w:left w:val="none" w:sz="0" w:space="0" w:color="auto"/>
                <w:bottom w:val="none" w:sz="0" w:space="0" w:color="auto"/>
                <w:right w:val="none" w:sz="0" w:space="0" w:color="auto"/>
              </w:divBdr>
            </w:div>
            <w:div w:id="122816989">
              <w:marLeft w:val="0"/>
              <w:marRight w:val="0"/>
              <w:marTop w:val="0"/>
              <w:marBottom w:val="0"/>
              <w:divBdr>
                <w:top w:val="none" w:sz="0" w:space="0" w:color="auto"/>
                <w:left w:val="none" w:sz="0" w:space="0" w:color="auto"/>
                <w:bottom w:val="none" w:sz="0" w:space="0" w:color="auto"/>
                <w:right w:val="none" w:sz="0" w:space="0" w:color="auto"/>
              </w:divBdr>
            </w:div>
            <w:div w:id="1802459902">
              <w:marLeft w:val="0"/>
              <w:marRight w:val="0"/>
              <w:marTop w:val="0"/>
              <w:marBottom w:val="0"/>
              <w:divBdr>
                <w:top w:val="none" w:sz="0" w:space="0" w:color="auto"/>
                <w:left w:val="none" w:sz="0" w:space="0" w:color="auto"/>
                <w:bottom w:val="none" w:sz="0" w:space="0" w:color="auto"/>
                <w:right w:val="none" w:sz="0" w:space="0" w:color="auto"/>
              </w:divBdr>
            </w:div>
            <w:div w:id="1734305597">
              <w:marLeft w:val="0"/>
              <w:marRight w:val="0"/>
              <w:marTop w:val="0"/>
              <w:marBottom w:val="0"/>
              <w:divBdr>
                <w:top w:val="none" w:sz="0" w:space="0" w:color="auto"/>
                <w:left w:val="none" w:sz="0" w:space="0" w:color="auto"/>
                <w:bottom w:val="none" w:sz="0" w:space="0" w:color="auto"/>
                <w:right w:val="none" w:sz="0" w:space="0" w:color="auto"/>
              </w:divBdr>
            </w:div>
            <w:div w:id="1160459980">
              <w:marLeft w:val="0"/>
              <w:marRight w:val="0"/>
              <w:marTop w:val="0"/>
              <w:marBottom w:val="0"/>
              <w:divBdr>
                <w:top w:val="none" w:sz="0" w:space="0" w:color="auto"/>
                <w:left w:val="none" w:sz="0" w:space="0" w:color="auto"/>
                <w:bottom w:val="none" w:sz="0" w:space="0" w:color="auto"/>
                <w:right w:val="none" w:sz="0" w:space="0" w:color="auto"/>
              </w:divBdr>
            </w:div>
            <w:div w:id="135025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99894">
      <w:bodyDiv w:val="1"/>
      <w:marLeft w:val="0"/>
      <w:marRight w:val="0"/>
      <w:marTop w:val="0"/>
      <w:marBottom w:val="0"/>
      <w:divBdr>
        <w:top w:val="none" w:sz="0" w:space="0" w:color="auto"/>
        <w:left w:val="none" w:sz="0" w:space="0" w:color="auto"/>
        <w:bottom w:val="none" w:sz="0" w:space="0" w:color="auto"/>
        <w:right w:val="none" w:sz="0" w:space="0" w:color="auto"/>
      </w:divBdr>
    </w:div>
    <w:div w:id="1008869012">
      <w:bodyDiv w:val="1"/>
      <w:marLeft w:val="0"/>
      <w:marRight w:val="0"/>
      <w:marTop w:val="0"/>
      <w:marBottom w:val="0"/>
      <w:divBdr>
        <w:top w:val="none" w:sz="0" w:space="0" w:color="auto"/>
        <w:left w:val="none" w:sz="0" w:space="0" w:color="auto"/>
        <w:bottom w:val="none" w:sz="0" w:space="0" w:color="auto"/>
        <w:right w:val="none" w:sz="0" w:space="0" w:color="auto"/>
      </w:divBdr>
    </w:div>
    <w:div w:id="1018702323">
      <w:bodyDiv w:val="1"/>
      <w:marLeft w:val="0"/>
      <w:marRight w:val="0"/>
      <w:marTop w:val="0"/>
      <w:marBottom w:val="0"/>
      <w:divBdr>
        <w:top w:val="none" w:sz="0" w:space="0" w:color="auto"/>
        <w:left w:val="none" w:sz="0" w:space="0" w:color="auto"/>
        <w:bottom w:val="none" w:sz="0" w:space="0" w:color="auto"/>
        <w:right w:val="none" w:sz="0" w:space="0" w:color="auto"/>
      </w:divBdr>
    </w:div>
    <w:div w:id="1023047738">
      <w:bodyDiv w:val="1"/>
      <w:marLeft w:val="0"/>
      <w:marRight w:val="0"/>
      <w:marTop w:val="0"/>
      <w:marBottom w:val="0"/>
      <w:divBdr>
        <w:top w:val="none" w:sz="0" w:space="0" w:color="auto"/>
        <w:left w:val="none" w:sz="0" w:space="0" w:color="auto"/>
        <w:bottom w:val="none" w:sz="0" w:space="0" w:color="auto"/>
        <w:right w:val="none" w:sz="0" w:space="0" w:color="auto"/>
      </w:divBdr>
    </w:div>
    <w:div w:id="1083530031">
      <w:bodyDiv w:val="1"/>
      <w:marLeft w:val="0"/>
      <w:marRight w:val="0"/>
      <w:marTop w:val="0"/>
      <w:marBottom w:val="0"/>
      <w:divBdr>
        <w:top w:val="none" w:sz="0" w:space="0" w:color="auto"/>
        <w:left w:val="none" w:sz="0" w:space="0" w:color="auto"/>
        <w:bottom w:val="none" w:sz="0" w:space="0" w:color="auto"/>
        <w:right w:val="none" w:sz="0" w:space="0" w:color="auto"/>
      </w:divBdr>
    </w:div>
    <w:div w:id="1124540725">
      <w:bodyDiv w:val="1"/>
      <w:marLeft w:val="0"/>
      <w:marRight w:val="0"/>
      <w:marTop w:val="0"/>
      <w:marBottom w:val="0"/>
      <w:divBdr>
        <w:top w:val="none" w:sz="0" w:space="0" w:color="auto"/>
        <w:left w:val="none" w:sz="0" w:space="0" w:color="auto"/>
        <w:bottom w:val="none" w:sz="0" w:space="0" w:color="auto"/>
        <w:right w:val="none" w:sz="0" w:space="0" w:color="auto"/>
      </w:divBdr>
    </w:div>
    <w:div w:id="1127771254">
      <w:bodyDiv w:val="1"/>
      <w:marLeft w:val="0"/>
      <w:marRight w:val="0"/>
      <w:marTop w:val="0"/>
      <w:marBottom w:val="0"/>
      <w:divBdr>
        <w:top w:val="none" w:sz="0" w:space="0" w:color="auto"/>
        <w:left w:val="none" w:sz="0" w:space="0" w:color="auto"/>
        <w:bottom w:val="none" w:sz="0" w:space="0" w:color="auto"/>
        <w:right w:val="none" w:sz="0" w:space="0" w:color="auto"/>
      </w:divBdr>
    </w:div>
    <w:div w:id="1188131817">
      <w:bodyDiv w:val="1"/>
      <w:marLeft w:val="0"/>
      <w:marRight w:val="0"/>
      <w:marTop w:val="0"/>
      <w:marBottom w:val="0"/>
      <w:divBdr>
        <w:top w:val="none" w:sz="0" w:space="0" w:color="auto"/>
        <w:left w:val="none" w:sz="0" w:space="0" w:color="auto"/>
        <w:bottom w:val="none" w:sz="0" w:space="0" w:color="auto"/>
        <w:right w:val="none" w:sz="0" w:space="0" w:color="auto"/>
      </w:divBdr>
    </w:div>
    <w:div w:id="1199198513">
      <w:bodyDiv w:val="1"/>
      <w:marLeft w:val="0"/>
      <w:marRight w:val="0"/>
      <w:marTop w:val="0"/>
      <w:marBottom w:val="0"/>
      <w:divBdr>
        <w:top w:val="none" w:sz="0" w:space="0" w:color="auto"/>
        <w:left w:val="none" w:sz="0" w:space="0" w:color="auto"/>
        <w:bottom w:val="none" w:sz="0" w:space="0" w:color="auto"/>
        <w:right w:val="none" w:sz="0" w:space="0" w:color="auto"/>
      </w:divBdr>
    </w:div>
    <w:div w:id="1199977292">
      <w:bodyDiv w:val="1"/>
      <w:marLeft w:val="0"/>
      <w:marRight w:val="0"/>
      <w:marTop w:val="0"/>
      <w:marBottom w:val="0"/>
      <w:divBdr>
        <w:top w:val="none" w:sz="0" w:space="0" w:color="auto"/>
        <w:left w:val="none" w:sz="0" w:space="0" w:color="auto"/>
        <w:bottom w:val="none" w:sz="0" w:space="0" w:color="auto"/>
        <w:right w:val="none" w:sz="0" w:space="0" w:color="auto"/>
      </w:divBdr>
    </w:div>
    <w:div w:id="1252009646">
      <w:bodyDiv w:val="1"/>
      <w:marLeft w:val="0"/>
      <w:marRight w:val="0"/>
      <w:marTop w:val="0"/>
      <w:marBottom w:val="0"/>
      <w:divBdr>
        <w:top w:val="none" w:sz="0" w:space="0" w:color="auto"/>
        <w:left w:val="none" w:sz="0" w:space="0" w:color="auto"/>
        <w:bottom w:val="none" w:sz="0" w:space="0" w:color="auto"/>
        <w:right w:val="none" w:sz="0" w:space="0" w:color="auto"/>
      </w:divBdr>
    </w:div>
    <w:div w:id="1311787705">
      <w:bodyDiv w:val="1"/>
      <w:marLeft w:val="0"/>
      <w:marRight w:val="0"/>
      <w:marTop w:val="0"/>
      <w:marBottom w:val="0"/>
      <w:divBdr>
        <w:top w:val="none" w:sz="0" w:space="0" w:color="auto"/>
        <w:left w:val="none" w:sz="0" w:space="0" w:color="auto"/>
        <w:bottom w:val="none" w:sz="0" w:space="0" w:color="auto"/>
        <w:right w:val="none" w:sz="0" w:space="0" w:color="auto"/>
      </w:divBdr>
    </w:div>
    <w:div w:id="1322394515">
      <w:bodyDiv w:val="1"/>
      <w:marLeft w:val="0"/>
      <w:marRight w:val="0"/>
      <w:marTop w:val="0"/>
      <w:marBottom w:val="0"/>
      <w:divBdr>
        <w:top w:val="none" w:sz="0" w:space="0" w:color="auto"/>
        <w:left w:val="none" w:sz="0" w:space="0" w:color="auto"/>
        <w:bottom w:val="none" w:sz="0" w:space="0" w:color="auto"/>
        <w:right w:val="none" w:sz="0" w:space="0" w:color="auto"/>
      </w:divBdr>
    </w:div>
    <w:div w:id="1331954299">
      <w:bodyDiv w:val="1"/>
      <w:marLeft w:val="0"/>
      <w:marRight w:val="0"/>
      <w:marTop w:val="0"/>
      <w:marBottom w:val="0"/>
      <w:divBdr>
        <w:top w:val="none" w:sz="0" w:space="0" w:color="auto"/>
        <w:left w:val="none" w:sz="0" w:space="0" w:color="auto"/>
        <w:bottom w:val="none" w:sz="0" w:space="0" w:color="auto"/>
        <w:right w:val="none" w:sz="0" w:space="0" w:color="auto"/>
      </w:divBdr>
    </w:div>
    <w:div w:id="1355034108">
      <w:bodyDiv w:val="1"/>
      <w:marLeft w:val="0"/>
      <w:marRight w:val="0"/>
      <w:marTop w:val="0"/>
      <w:marBottom w:val="0"/>
      <w:divBdr>
        <w:top w:val="none" w:sz="0" w:space="0" w:color="auto"/>
        <w:left w:val="none" w:sz="0" w:space="0" w:color="auto"/>
        <w:bottom w:val="none" w:sz="0" w:space="0" w:color="auto"/>
        <w:right w:val="none" w:sz="0" w:space="0" w:color="auto"/>
      </w:divBdr>
    </w:div>
    <w:div w:id="1386636295">
      <w:bodyDiv w:val="1"/>
      <w:marLeft w:val="0"/>
      <w:marRight w:val="0"/>
      <w:marTop w:val="0"/>
      <w:marBottom w:val="0"/>
      <w:divBdr>
        <w:top w:val="none" w:sz="0" w:space="0" w:color="auto"/>
        <w:left w:val="none" w:sz="0" w:space="0" w:color="auto"/>
        <w:bottom w:val="none" w:sz="0" w:space="0" w:color="auto"/>
        <w:right w:val="none" w:sz="0" w:space="0" w:color="auto"/>
      </w:divBdr>
    </w:div>
    <w:div w:id="1446919764">
      <w:bodyDiv w:val="1"/>
      <w:marLeft w:val="0"/>
      <w:marRight w:val="0"/>
      <w:marTop w:val="0"/>
      <w:marBottom w:val="0"/>
      <w:divBdr>
        <w:top w:val="none" w:sz="0" w:space="0" w:color="auto"/>
        <w:left w:val="none" w:sz="0" w:space="0" w:color="auto"/>
        <w:bottom w:val="none" w:sz="0" w:space="0" w:color="auto"/>
        <w:right w:val="none" w:sz="0" w:space="0" w:color="auto"/>
      </w:divBdr>
      <w:divsChild>
        <w:div w:id="1533688902">
          <w:marLeft w:val="0"/>
          <w:marRight w:val="0"/>
          <w:marTop w:val="100"/>
          <w:marBottom w:val="100"/>
          <w:divBdr>
            <w:top w:val="none" w:sz="0" w:space="0" w:color="auto"/>
            <w:left w:val="none" w:sz="0" w:space="0" w:color="auto"/>
            <w:bottom w:val="none" w:sz="0" w:space="0" w:color="auto"/>
            <w:right w:val="none" w:sz="0" w:space="0" w:color="auto"/>
          </w:divBdr>
          <w:divsChild>
            <w:div w:id="1731226290">
              <w:marLeft w:val="0"/>
              <w:marRight w:val="0"/>
              <w:marTop w:val="0"/>
              <w:marBottom w:val="0"/>
              <w:divBdr>
                <w:top w:val="none" w:sz="0" w:space="0" w:color="auto"/>
                <w:left w:val="none" w:sz="0" w:space="0" w:color="auto"/>
                <w:bottom w:val="none" w:sz="0" w:space="0" w:color="auto"/>
                <w:right w:val="none" w:sz="0" w:space="0" w:color="auto"/>
              </w:divBdr>
            </w:div>
          </w:divsChild>
        </w:div>
        <w:div w:id="111024877">
          <w:marLeft w:val="0"/>
          <w:marRight w:val="0"/>
          <w:marTop w:val="0"/>
          <w:marBottom w:val="0"/>
          <w:divBdr>
            <w:top w:val="none" w:sz="0" w:space="0" w:color="auto"/>
            <w:left w:val="none" w:sz="0" w:space="0" w:color="auto"/>
            <w:bottom w:val="none" w:sz="0" w:space="0" w:color="auto"/>
            <w:right w:val="none" w:sz="0" w:space="0" w:color="auto"/>
          </w:divBdr>
        </w:div>
      </w:divsChild>
    </w:div>
    <w:div w:id="1544245150">
      <w:bodyDiv w:val="1"/>
      <w:marLeft w:val="0"/>
      <w:marRight w:val="0"/>
      <w:marTop w:val="0"/>
      <w:marBottom w:val="0"/>
      <w:divBdr>
        <w:top w:val="none" w:sz="0" w:space="0" w:color="auto"/>
        <w:left w:val="none" w:sz="0" w:space="0" w:color="auto"/>
        <w:bottom w:val="none" w:sz="0" w:space="0" w:color="auto"/>
        <w:right w:val="none" w:sz="0" w:space="0" w:color="auto"/>
      </w:divBdr>
    </w:div>
    <w:div w:id="1650867150">
      <w:bodyDiv w:val="1"/>
      <w:marLeft w:val="0"/>
      <w:marRight w:val="0"/>
      <w:marTop w:val="0"/>
      <w:marBottom w:val="0"/>
      <w:divBdr>
        <w:top w:val="none" w:sz="0" w:space="0" w:color="auto"/>
        <w:left w:val="none" w:sz="0" w:space="0" w:color="auto"/>
        <w:bottom w:val="none" w:sz="0" w:space="0" w:color="auto"/>
        <w:right w:val="none" w:sz="0" w:space="0" w:color="auto"/>
      </w:divBdr>
    </w:div>
    <w:div w:id="1688408598">
      <w:bodyDiv w:val="1"/>
      <w:marLeft w:val="0"/>
      <w:marRight w:val="0"/>
      <w:marTop w:val="0"/>
      <w:marBottom w:val="0"/>
      <w:divBdr>
        <w:top w:val="none" w:sz="0" w:space="0" w:color="auto"/>
        <w:left w:val="none" w:sz="0" w:space="0" w:color="auto"/>
        <w:bottom w:val="none" w:sz="0" w:space="0" w:color="auto"/>
        <w:right w:val="none" w:sz="0" w:space="0" w:color="auto"/>
      </w:divBdr>
    </w:div>
    <w:div w:id="1692875265">
      <w:bodyDiv w:val="1"/>
      <w:marLeft w:val="0"/>
      <w:marRight w:val="0"/>
      <w:marTop w:val="0"/>
      <w:marBottom w:val="0"/>
      <w:divBdr>
        <w:top w:val="none" w:sz="0" w:space="0" w:color="auto"/>
        <w:left w:val="none" w:sz="0" w:space="0" w:color="auto"/>
        <w:bottom w:val="none" w:sz="0" w:space="0" w:color="auto"/>
        <w:right w:val="none" w:sz="0" w:space="0" w:color="auto"/>
      </w:divBdr>
    </w:div>
    <w:div w:id="1776367535">
      <w:bodyDiv w:val="1"/>
      <w:marLeft w:val="0"/>
      <w:marRight w:val="0"/>
      <w:marTop w:val="0"/>
      <w:marBottom w:val="0"/>
      <w:divBdr>
        <w:top w:val="none" w:sz="0" w:space="0" w:color="auto"/>
        <w:left w:val="none" w:sz="0" w:space="0" w:color="auto"/>
        <w:bottom w:val="none" w:sz="0" w:space="0" w:color="auto"/>
        <w:right w:val="none" w:sz="0" w:space="0" w:color="auto"/>
      </w:divBdr>
    </w:div>
    <w:div w:id="1782914784">
      <w:bodyDiv w:val="1"/>
      <w:marLeft w:val="0"/>
      <w:marRight w:val="0"/>
      <w:marTop w:val="0"/>
      <w:marBottom w:val="0"/>
      <w:divBdr>
        <w:top w:val="none" w:sz="0" w:space="0" w:color="auto"/>
        <w:left w:val="none" w:sz="0" w:space="0" w:color="auto"/>
        <w:bottom w:val="none" w:sz="0" w:space="0" w:color="auto"/>
        <w:right w:val="none" w:sz="0" w:space="0" w:color="auto"/>
      </w:divBdr>
      <w:divsChild>
        <w:div w:id="964580415">
          <w:marLeft w:val="0"/>
          <w:marRight w:val="0"/>
          <w:marTop w:val="0"/>
          <w:marBottom w:val="0"/>
          <w:divBdr>
            <w:top w:val="none" w:sz="0" w:space="0" w:color="auto"/>
            <w:left w:val="none" w:sz="0" w:space="0" w:color="auto"/>
            <w:bottom w:val="none" w:sz="0" w:space="0" w:color="auto"/>
            <w:right w:val="none" w:sz="0" w:space="0" w:color="auto"/>
          </w:divBdr>
        </w:div>
        <w:div w:id="179055116">
          <w:marLeft w:val="0"/>
          <w:marRight w:val="0"/>
          <w:marTop w:val="0"/>
          <w:marBottom w:val="0"/>
          <w:divBdr>
            <w:top w:val="none" w:sz="0" w:space="0" w:color="auto"/>
            <w:left w:val="none" w:sz="0" w:space="0" w:color="auto"/>
            <w:bottom w:val="none" w:sz="0" w:space="0" w:color="auto"/>
            <w:right w:val="none" w:sz="0" w:space="0" w:color="auto"/>
          </w:divBdr>
        </w:div>
        <w:div w:id="869685121">
          <w:marLeft w:val="0"/>
          <w:marRight w:val="0"/>
          <w:marTop w:val="0"/>
          <w:marBottom w:val="0"/>
          <w:divBdr>
            <w:top w:val="none" w:sz="0" w:space="0" w:color="auto"/>
            <w:left w:val="none" w:sz="0" w:space="0" w:color="auto"/>
            <w:bottom w:val="none" w:sz="0" w:space="0" w:color="auto"/>
            <w:right w:val="none" w:sz="0" w:space="0" w:color="auto"/>
          </w:divBdr>
        </w:div>
        <w:div w:id="70280835">
          <w:marLeft w:val="0"/>
          <w:marRight w:val="0"/>
          <w:marTop w:val="0"/>
          <w:marBottom w:val="0"/>
          <w:divBdr>
            <w:top w:val="none" w:sz="0" w:space="0" w:color="auto"/>
            <w:left w:val="none" w:sz="0" w:space="0" w:color="auto"/>
            <w:bottom w:val="none" w:sz="0" w:space="0" w:color="auto"/>
            <w:right w:val="none" w:sz="0" w:space="0" w:color="auto"/>
          </w:divBdr>
        </w:div>
      </w:divsChild>
    </w:div>
    <w:div w:id="1797334689">
      <w:bodyDiv w:val="1"/>
      <w:marLeft w:val="0"/>
      <w:marRight w:val="0"/>
      <w:marTop w:val="0"/>
      <w:marBottom w:val="0"/>
      <w:divBdr>
        <w:top w:val="none" w:sz="0" w:space="0" w:color="auto"/>
        <w:left w:val="none" w:sz="0" w:space="0" w:color="auto"/>
        <w:bottom w:val="none" w:sz="0" w:space="0" w:color="auto"/>
        <w:right w:val="none" w:sz="0" w:space="0" w:color="auto"/>
      </w:divBdr>
      <w:divsChild>
        <w:div w:id="1021394264">
          <w:marLeft w:val="0"/>
          <w:marRight w:val="0"/>
          <w:marTop w:val="0"/>
          <w:marBottom w:val="0"/>
          <w:divBdr>
            <w:top w:val="none" w:sz="0" w:space="0" w:color="auto"/>
            <w:left w:val="none" w:sz="0" w:space="0" w:color="auto"/>
            <w:bottom w:val="none" w:sz="0" w:space="0" w:color="auto"/>
            <w:right w:val="none" w:sz="0" w:space="0" w:color="auto"/>
          </w:divBdr>
        </w:div>
      </w:divsChild>
    </w:div>
    <w:div w:id="1800411745">
      <w:bodyDiv w:val="1"/>
      <w:marLeft w:val="0"/>
      <w:marRight w:val="0"/>
      <w:marTop w:val="0"/>
      <w:marBottom w:val="0"/>
      <w:divBdr>
        <w:top w:val="none" w:sz="0" w:space="0" w:color="auto"/>
        <w:left w:val="none" w:sz="0" w:space="0" w:color="auto"/>
        <w:bottom w:val="none" w:sz="0" w:space="0" w:color="auto"/>
        <w:right w:val="none" w:sz="0" w:space="0" w:color="auto"/>
      </w:divBdr>
    </w:div>
    <w:div w:id="1810629900">
      <w:bodyDiv w:val="1"/>
      <w:marLeft w:val="0"/>
      <w:marRight w:val="0"/>
      <w:marTop w:val="0"/>
      <w:marBottom w:val="0"/>
      <w:divBdr>
        <w:top w:val="none" w:sz="0" w:space="0" w:color="auto"/>
        <w:left w:val="none" w:sz="0" w:space="0" w:color="auto"/>
        <w:bottom w:val="none" w:sz="0" w:space="0" w:color="auto"/>
        <w:right w:val="none" w:sz="0" w:space="0" w:color="auto"/>
      </w:divBdr>
    </w:div>
    <w:div w:id="1846700846">
      <w:bodyDiv w:val="1"/>
      <w:marLeft w:val="0"/>
      <w:marRight w:val="0"/>
      <w:marTop w:val="0"/>
      <w:marBottom w:val="0"/>
      <w:divBdr>
        <w:top w:val="none" w:sz="0" w:space="0" w:color="auto"/>
        <w:left w:val="none" w:sz="0" w:space="0" w:color="auto"/>
        <w:bottom w:val="none" w:sz="0" w:space="0" w:color="auto"/>
        <w:right w:val="none" w:sz="0" w:space="0" w:color="auto"/>
      </w:divBdr>
    </w:div>
    <w:div w:id="1930577981">
      <w:bodyDiv w:val="1"/>
      <w:marLeft w:val="0"/>
      <w:marRight w:val="0"/>
      <w:marTop w:val="0"/>
      <w:marBottom w:val="0"/>
      <w:divBdr>
        <w:top w:val="none" w:sz="0" w:space="0" w:color="auto"/>
        <w:left w:val="none" w:sz="0" w:space="0" w:color="auto"/>
        <w:bottom w:val="none" w:sz="0" w:space="0" w:color="auto"/>
        <w:right w:val="none" w:sz="0" w:space="0" w:color="auto"/>
      </w:divBdr>
    </w:div>
    <w:div w:id="1976331126">
      <w:bodyDiv w:val="1"/>
      <w:marLeft w:val="0"/>
      <w:marRight w:val="0"/>
      <w:marTop w:val="0"/>
      <w:marBottom w:val="0"/>
      <w:divBdr>
        <w:top w:val="none" w:sz="0" w:space="0" w:color="auto"/>
        <w:left w:val="none" w:sz="0" w:space="0" w:color="auto"/>
        <w:bottom w:val="none" w:sz="0" w:space="0" w:color="auto"/>
        <w:right w:val="none" w:sz="0" w:space="0" w:color="auto"/>
      </w:divBdr>
    </w:div>
    <w:div w:id="2005009028">
      <w:bodyDiv w:val="1"/>
      <w:marLeft w:val="0"/>
      <w:marRight w:val="0"/>
      <w:marTop w:val="0"/>
      <w:marBottom w:val="0"/>
      <w:divBdr>
        <w:top w:val="none" w:sz="0" w:space="0" w:color="auto"/>
        <w:left w:val="none" w:sz="0" w:space="0" w:color="auto"/>
        <w:bottom w:val="none" w:sz="0" w:space="0" w:color="auto"/>
        <w:right w:val="none" w:sz="0" w:space="0" w:color="auto"/>
      </w:divBdr>
    </w:div>
    <w:div w:id="2009481751">
      <w:bodyDiv w:val="1"/>
      <w:marLeft w:val="0"/>
      <w:marRight w:val="0"/>
      <w:marTop w:val="0"/>
      <w:marBottom w:val="0"/>
      <w:divBdr>
        <w:top w:val="none" w:sz="0" w:space="0" w:color="auto"/>
        <w:left w:val="none" w:sz="0" w:space="0" w:color="auto"/>
        <w:bottom w:val="none" w:sz="0" w:space="0" w:color="auto"/>
        <w:right w:val="none" w:sz="0" w:space="0" w:color="auto"/>
      </w:divBdr>
      <w:divsChild>
        <w:div w:id="1242837148">
          <w:marLeft w:val="0"/>
          <w:marRight w:val="0"/>
          <w:marTop w:val="0"/>
          <w:marBottom w:val="0"/>
          <w:divBdr>
            <w:top w:val="none" w:sz="0" w:space="0" w:color="auto"/>
            <w:left w:val="none" w:sz="0" w:space="0" w:color="auto"/>
            <w:bottom w:val="none" w:sz="0" w:space="0" w:color="auto"/>
            <w:right w:val="none" w:sz="0" w:space="0" w:color="auto"/>
          </w:divBdr>
          <w:divsChild>
            <w:div w:id="1037703015">
              <w:marLeft w:val="0"/>
              <w:marRight w:val="0"/>
              <w:marTop w:val="0"/>
              <w:marBottom w:val="0"/>
              <w:divBdr>
                <w:top w:val="none" w:sz="0" w:space="0" w:color="auto"/>
                <w:left w:val="none" w:sz="0" w:space="0" w:color="auto"/>
                <w:bottom w:val="none" w:sz="0" w:space="0" w:color="auto"/>
                <w:right w:val="none" w:sz="0" w:space="0" w:color="auto"/>
              </w:divBdr>
              <w:divsChild>
                <w:div w:id="17667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60139">
      <w:bodyDiv w:val="1"/>
      <w:marLeft w:val="0"/>
      <w:marRight w:val="0"/>
      <w:marTop w:val="0"/>
      <w:marBottom w:val="0"/>
      <w:divBdr>
        <w:top w:val="none" w:sz="0" w:space="0" w:color="auto"/>
        <w:left w:val="none" w:sz="0" w:space="0" w:color="auto"/>
        <w:bottom w:val="none" w:sz="0" w:space="0" w:color="auto"/>
        <w:right w:val="none" w:sz="0" w:space="0" w:color="auto"/>
      </w:divBdr>
      <w:divsChild>
        <w:div w:id="1269120391">
          <w:marLeft w:val="0"/>
          <w:marRight w:val="0"/>
          <w:marTop w:val="0"/>
          <w:marBottom w:val="0"/>
          <w:divBdr>
            <w:top w:val="none" w:sz="0" w:space="0" w:color="auto"/>
            <w:left w:val="none" w:sz="0" w:space="0" w:color="auto"/>
            <w:bottom w:val="none" w:sz="0" w:space="0" w:color="auto"/>
            <w:right w:val="none" w:sz="0" w:space="0" w:color="auto"/>
          </w:divBdr>
          <w:divsChild>
            <w:div w:id="267854689">
              <w:marLeft w:val="0"/>
              <w:marRight w:val="0"/>
              <w:marTop w:val="0"/>
              <w:marBottom w:val="0"/>
              <w:divBdr>
                <w:top w:val="none" w:sz="0" w:space="0" w:color="auto"/>
                <w:left w:val="none" w:sz="0" w:space="0" w:color="auto"/>
                <w:bottom w:val="none" w:sz="0" w:space="0" w:color="auto"/>
                <w:right w:val="none" w:sz="0" w:space="0" w:color="auto"/>
              </w:divBdr>
              <w:divsChild>
                <w:div w:id="175966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76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club20745346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iligrim081167@mail.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vk.com/club207453468"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8</Pages>
  <Words>2613</Words>
  <Characters>14898</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Юрий</dc:creator>
  <cp:lastModifiedBy>Seven</cp:lastModifiedBy>
  <cp:revision>105</cp:revision>
  <dcterms:created xsi:type="dcterms:W3CDTF">2017-11-18T18:09:00Z</dcterms:created>
  <dcterms:modified xsi:type="dcterms:W3CDTF">2021-11-11T08:58:00Z</dcterms:modified>
</cp:coreProperties>
</file>